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1B4F6" w14:textId="77777777" w:rsidR="00365972" w:rsidRPr="000D1330" w:rsidRDefault="00365972" w:rsidP="00365972">
      <w:pPr>
        <w:pStyle w:val="1"/>
        <w:jc w:val="center"/>
        <w:rPr>
          <w:rFonts w:ascii="Times New Roman" w:hAnsi="Times New Roman" w:cs="Times New Roman"/>
          <w:sz w:val="22"/>
          <w:szCs w:val="22"/>
        </w:rPr>
      </w:pPr>
      <w:bookmarkStart w:id="0" w:name="_Hlk34833784"/>
      <w:r w:rsidRPr="000D1330">
        <w:rPr>
          <w:rFonts w:ascii="Times New Roman" w:hAnsi="Times New Roman" w:cs="Times New Roman"/>
          <w:b/>
          <w:sz w:val="22"/>
          <w:szCs w:val="22"/>
        </w:rPr>
        <w:t>ПРИВАТНЕ АКЦІОНЕРНЕ ТОВАРИСТВО</w:t>
      </w:r>
    </w:p>
    <w:p w14:paraId="1AD808A0" w14:textId="77777777" w:rsidR="00365972" w:rsidRPr="000D1330" w:rsidRDefault="00365972" w:rsidP="00365972">
      <w:pPr>
        <w:pStyle w:val="1"/>
        <w:jc w:val="center"/>
        <w:rPr>
          <w:rFonts w:ascii="Times New Roman" w:hAnsi="Times New Roman" w:cs="Times New Roman"/>
          <w:b/>
          <w:sz w:val="22"/>
          <w:szCs w:val="22"/>
        </w:rPr>
      </w:pPr>
      <w:r w:rsidRPr="000D1330">
        <w:rPr>
          <w:rFonts w:ascii="Times New Roman" w:hAnsi="Times New Roman" w:cs="Times New Roman"/>
          <w:b/>
          <w:sz w:val="22"/>
          <w:szCs w:val="22"/>
        </w:rPr>
        <w:t xml:space="preserve">«ДЕРЕВООБРОБНИЙ КОМБІНАТ №7» </w:t>
      </w:r>
    </w:p>
    <w:p w14:paraId="6CCFB1FF" w14:textId="77777777" w:rsidR="00365972" w:rsidRPr="000D1330" w:rsidRDefault="00365972" w:rsidP="00365972">
      <w:pPr>
        <w:pStyle w:val="1"/>
        <w:jc w:val="center"/>
        <w:rPr>
          <w:rFonts w:ascii="Times New Roman" w:hAnsi="Times New Roman" w:cs="Times New Roman"/>
          <w:sz w:val="22"/>
          <w:szCs w:val="22"/>
        </w:rPr>
      </w:pPr>
      <w:r w:rsidRPr="000D1330">
        <w:rPr>
          <w:rFonts w:ascii="Times New Roman" w:hAnsi="Times New Roman" w:cs="Times New Roman"/>
          <w:sz w:val="22"/>
          <w:szCs w:val="22"/>
        </w:rPr>
        <w:t>(далі за текстом – Товариство)</w:t>
      </w:r>
    </w:p>
    <w:p w14:paraId="76EC759A" w14:textId="77777777" w:rsidR="00365972" w:rsidRPr="000D1330" w:rsidRDefault="00365972" w:rsidP="00365972">
      <w:pPr>
        <w:pStyle w:val="1"/>
        <w:jc w:val="center"/>
        <w:rPr>
          <w:rFonts w:ascii="Times New Roman" w:hAnsi="Times New Roman" w:cs="Times New Roman"/>
          <w:sz w:val="22"/>
          <w:szCs w:val="22"/>
        </w:rPr>
      </w:pPr>
      <w:r w:rsidRPr="000D1330">
        <w:rPr>
          <w:rFonts w:ascii="Times New Roman" w:hAnsi="Times New Roman" w:cs="Times New Roman"/>
          <w:sz w:val="22"/>
          <w:szCs w:val="22"/>
        </w:rPr>
        <w:t>Ідентифікаційний код за ЄДПОУ 30531566</w:t>
      </w:r>
    </w:p>
    <w:p w14:paraId="6868796C" w14:textId="77777777" w:rsidR="00365972" w:rsidRPr="000D1330" w:rsidRDefault="00365972" w:rsidP="00365972">
      <w:pPr>
        <w:pStyle w:val="1"/>
        <w:jc w:val="center"/>
        <w:rPr>
          <w:rFonts w:ascii="Times New Roman" w:hAnsi="Times New Roman" w:cs="Times New Roman"/>
          <w:sz w:val="22"/>
          <w:szCs w:val="22"/>
        </w:rPr>
      </w:pPr>
      <w:r w:rsidRPr="000D1330">
        <w:rPr>
          <w:rFonts w:ascii="Times New Roman" w:hAnsi="Times New Roman" w:cs="Times New Roman"/>
          <w:sz w:val="22"/>
          <w:szCs w:val="22"/>
        </w:rPr>
        <w:t>Місцезнаходження: 04209, м. Київ, вул. Богатирська, буд. 9</w:t>
      </w:r>
    </w:p>
    <w:p w14:paraId="0B071468" w14:textId="77777777" w:rsidR="00365972" w:rsidRPr="000D1330" w:rsidRDefault="00365972" w:rsidP="00365972">
      <w:pPr>
        <w:pStyle w:val="1"/>
        <w:jc w:val="center"/>
        <w:rPr>
          <w:rFonts w:ascii="Times New Roman" w:hAnsi="Times New Roman" w:cs="Times New Roman"/>
          <w:sz w:val="22"/>
          <w:szCs w:val="22"/>
        </w:rPr>
      </w:pPr>
      <w:proofErr w:type="spellStart"/>
      <w:r w:rsidRPr="000D1330">
        <w:rPr>
          <w:rFonts w:ascii="Times New Roman" w:hAnsi="Times New Roman" w:cs="Times New Roman"/>
          <w:sz w:val="22"/>
          <w:szCs w:val="22"/>
        </w:rPr>
        <w:t>тел</w:t>
      </w:r>
      <w:proofErr w:type="spellEnd"/>
      <w:r w:rsidRPr="000D1330">
        <w:rPr>
          <w:rFonts w:ascii="Times New Roman" w:hAnsi="Times New Roman" w:cs="Times New Roman"/>
          <w:sz w:val="22"/>
          <w:szCs w:val="22"/>
        </w:rPr>
        <w:t>. (044)</w:t>
      </w:r>
      <w:r>
        <w:rPr>
          <w:rFonts w:ascii="Times New Roman" w:hAnsi="Times New Roman" w:cs="Times New Roman"/>
          <w:sz w:val="22"/>
          <w:szCs w:val="22"/>
        </w:rPr>
        <w:t xml:space="preserve"> </w:t>
      </w:r>
      <w:r w:rsidRPr="000D1330">
        <w:rPr>
          <w:rFonts w:ascii="Times New Roman" w:hAnsi="Times New Roman" w:cs="Times New Roman"/>
          <w:sz w:val="22"/>
          <w:szCs w:val="22"/>
        </w:rPr>
        <w:t>412-69-42</w:t>
      </w:r>
    </w:p>
    <w:p w14:paraId="29A68A09" w14:textId="77777777" w:rsidR="00365972" w:rsidRPr="000D1330" w:rsidRDefault="00365972" w:rsidP="00365972">
      <w:pPr>
        <w:pStyle w:val="1"/>
        <w:ind w:firstLine="284"/>
        <w:jc w:val="both"/>
        <w:rPr>
          <w:rFonts w:ascii="Times New Roman" w:hAnsi="Times New Roman" w:cs="Times New Roman"/>
          <w:sz w:val="22"/>
          <w:szCs w:val="22"/>
        </w:rPr>
      </w:pPr>
      <w:r w:rsidRPr="000D1330">
        <w:rPr>
          <w:rFonts w:ascii="Times New Roman" w:hAnsi="Times New Roman" w:cs="Times New Roman"/>
          <w:sz w:val="22"/>
          <w:szCs w:val="22"/>
        </w:rPr>
        <w:t xml:space="preserve">     Повідомляємо про проведення річних Загальних зборів акціонерів за 20</w:t>
      </w:r>
      <w:r>
        <w:rPr>
          <w:rFonts w:ascii="Times New Roman" w:hAnsi="Times New Roman" w:cs="Times New Roman"/>
          <w:sz w:val="22"/>
          <w:szCs w:val="22"/>
        </w:rPr>
        <w:t>20</w:t>
      </w:r>
      <w:r w:rsidRPr="000D1330">
        <w:rPr>
          <w:rFonts w:ascii="Times New Roman" w:hAnsi="Times New Roman" w:cs="Times New Roman"/>
          <w:sz w:val="22"/>
          <w:szCs w:val="22"/>
        </w:rPr>
        <w:t xml:space="preserve">р., які відбудуться: </w:t>
      </w:r>
      <w:r>
        <w:rPr>
          <w:rFonts w:ascii="Times New Roman" w:hAnsi="Times New Roman" w:cs="Times New Roman"/>
          <w:sz w:val="22"/>
          <w:szCs w:val="22"/>
        </w:rPr>
        <w:t xml:space="preserve">                            </w:t>
      </w:r>
      <w:r w:rsidRPr="000D1330">
        <w:rPr>
          <w:rFonts w:ascii="Times New Roman" w:hAnsi="Times New Roman" w:cs="Times New Roman"/>
          <w:sz w:val="22"/>
          <w:szCs w:val="22"/>
        </w:rPr>
        <w:t>«</w:t>
      </w:r>
      <w:r>
        <w:rPr>
          <w:rFonts w:ascii="Times New Roman" w:hAnsi="Times New Roman" w:cs="Times New Roman"/>
          <w:sz w:val="22"/>
          <w:szCs w:val="22"/>
          <w:lang w:val="ru-RU"/>
        </w:rPr>
        <w:t>21</w:t>
      </w:r>
      <w:r w:rsidRPr="000D1330">
        <w:rPr>
          <w:rFonts w:ascii="Times New Roman" w:hAnsi="Times New Roman" w:cs="Times New Roman"/>
          <w:sz w:val="22"/>
          <w:szCs w:val="22"/>
        </w:rPr>
        <w:t>» квітня 20</w:t>
      </w:r>
      <w:r>
        <w:rPr>
          <w:rFonts w:ascii="Times New Roman" w:hAnsi="Times New Roman" w:cs="Times New Roman"/>
          <w:sz w:val="22"/>
          <w:szCs w:val="22"/>
          <w:lang w:val="ru-RU"/>
        </w:rPr>
        <w:t>21</w:t>
      </w:r>
      <w:r w:rsidRPr="000D1330">
        <w:rPr>
          <w:rFonts w:ascii="Times New Roman" w:hAnsi="Times New Roman" w:cs="Times New Roman"/>
          <w:sz w:val="22"/>
          <w:szCs w:val="22"/>
        </w:rPr>
        <w:t xml:space="preserve">р. о 14:00 за </w:t>
      </w:r>
      <w:proofErr w:type="spellStart"/>
      <w:r w:rsidRPr="000D1330">
        <w:rPr>
          <w:rFonts w:ascii="Times New Roman" w:hAnsi="Times New Roman" w:cs="Times New Roman"/>
          <w:sz w:val="22"/>
          <w:szCs w:val="22"/>
        </w:rPr>
        <w:t>адресою</w:t>
      </w:r>
      <w:proofErr w:type="spellEnd"/>
      <w:r w:rsidRPr="000D1330">
        <w:rPr>
          <w:rFonts w:ascii="Times New Roman" w:hAnsi="Times New Roman" w:cs="Times New Roman"/>
          <w:sz w:val="22"/>
          <w:szCs w:val="22"/>
        </w:rPr>
        <w:t xml:space="preserve">: м. Київ, вул. Богатирська, буд. 9, 2 поверх, в приміщенні зали засідань. </w:t>
      </w:r>
    </w:p>
    <w:p w14:paraId="750A5435" w14:textId="77777777" w:rsidR="00365972" w:rsidRPr="000D1330" w:rsidRDefault="00365972" w:rsidP="00365972">
      <w:pPr>
        <w:pStyle w:val="1"/>
        <w:ind w:firstLine="284"/>
        <w:jc w:val="both"/>
        <w:rPr>
          <w:rFonts w:ascii="Times New Roman" w:hAnsi="Times New Roman" w:cs="Times New Roman"/>
          <w:sz w:val="22"/>
          <w:szCs w:val="22"/>
        </w:rPr>
      </w:pPr>
      <w:r w:rsidRPr="000D1330">
        <w:rPr>
          <w:rFonts w:ascii="Times New Roman" w:hAnsi="Times New Roman" w:cs="Times New Roman"/>
          <w:sz w:val="22"/>
          <w:szCs w:val="22"/>
        </w:rPr>
        <w:t xml:space="preserve">      Реєстрація акціонерів та їх уповноважених представників відбуватиметься з 12:45 до 13:45 за місцем проведення </w:t>
      </w:r>
      <w:r w:rsidRPr="000D1330">
        <w:rPr>
          <w:rFonts w:ascii="Times New Roman" w:hAnsi="Times New Roman" w:cs="Times New Roman"/>
          <w:iCs/>
          <w:sz w:val="22"/>
          <w:szCs w:val="22"/>
        </w:rPr>
        <w:t>річних Загальних</w:t>
      </w:r>
      <w:r>
        <w:rPr>
          <w:rFonts w:ascii="Times New Roman" w:hAnsi="Times New Roman" w:cs="Times New Roman"/>
          <w:iCs/>
          <w:sz w:val="22"/>
          <w:szCs w:val="22"/>
          <w:lang w:val="ru-RU"/>
        </w:rPr>
        <w:t xml:space="preserve"> </w:t>
      </w:r>
      <w:r w:rsidRPr="000D1330">
        <w:rPr>
          <w:rFonts w:ascii="Times New Roman" w:hAnsi="Times New Roman" w:cs="Times New Roman"/>
          <w:sz w:val="22"/>
          <w:szCs w:val="22"/>
        </w:rPr>
        <w:t>зборів акціонерів за 20</w:t>
      </w:r>
      <w:r>
        <w:rPr>
          <w:rFonts w:ascii="Times New Roman" w:hAnsi="Times New Roman" w:cs="Times New Roman"/>
          <w:sz w:val="22"/>
          <w:szCs w:val="22"/>
        </w:rPr>
        <w:t>20</w:t>
      </w:r>
      <w:r w:rsidRPr="000D1330">
        <w:rPr>
          <w:rFonts w:ascii="Times New Roman" w:hAnsi="Times New Roman" w:cs="Times New Roman"/>
          <w:sz w:val="22"/>
          <w:szCs w:val="22"/>
        </w:rPr>
        <w:t>р.</w:t>
      </w:r>
    </w:p>
    <w:p w14:paraId="284D6666" w14:textId="77777777" w:rsidR="00365972" w:rsidRPr="000D1330" w:rsidRDefault="00365972" w:rsidP="00365972">
      <w:pPr>
        <w:pStyle w:val="1"/>
        <w:ind w:firstLine="284"/>
        <w:jc w:val="both"/>
        <w:rPr>
          <w:rFonts w:ascii="Times New Roman" w:hAnsi="Times New Roman" w:cs="Times New Roman"/>
          <w:i/>
          <w:sz w:val="22"/>
          <w:szCs w:val="22"/>
        </w:rPr>
      </w:pPr>
      <w:r w:rsidRPr="000D1330">
        <w:rPr>
          <w:rFonts w:ascii="Times New Roman" w:hAnsi="Times New Roman" w:cs="Times New Roman"/>
          <w:i/>
          <w:sz w:val="22"/>
          <w:szCs w:val="22"/>
        </w:rPr>
        <w:t xml:space="preserve">      Перелік акціонерів, які мають право на участь в річних Загальних зборах акціонерів за 20</w:t>
      </w:r>
      <w:r>
        <w:rPr>
          <w:rFonts w:ascii="Times New Roman" w:hAnsi="Times New Roman" w:cs="Times New Roman"/>
          <w:i/>
          <w:sz w:val="22"/>
          <w:szCs w:val="22"/>
        </w:rPr>
        <w:t>20</w:t>
      </w:r>
      <w:r w:rsidRPr="000D1330">
        <w:rPr>
          <w:rFonts w:ascii="Times New Roman" w:hAnsi="Times New Roman" w:cs="Times New Roman"/>
          <w:i/>
          <w:sz w:val="22"/>
          <w:szCs w:val="22"/>
        </w:rPr>
        <w:t>р. (надалі по-тексту-</w:t>
      </w:r>
      <w:r>
        <w:rPr>
          <w:rFonts w:ascii="Times New Roman" w:hAnsi="Times New Roman" w:cs="Times New Roman"/>
          <w:i/>
          <w:sz w:val="22"/>
          <w:szCs w:val="22"/>
        </w:rPr>
        <w:t xml:space="preserve"> </w:t>
      </w:r>
      <w:r w:rsidRPr="000D1330">
        <w:rPr>
          <w:rFonts w:ascii="Times New Roman" w:hAnsi="Times New Roman" w:cs="Times New Roman"/>
          <w:i/>
          <w:sz w:val="22"/>
          <w:szCs w:val="22"/>
        </w:rPr>
        <w:t>Загальні збори</w:t>
      </w:r>
      <w:r>
        <w:rPr>
          <w:rFonts w:ascii="Times New Roman" w:hAnsi="Times New Roman" w:cs="Times New Roman"/>
          <w:i/>
          <w:sz w:val="22"/>
          <w:szCs w:val="22"/>
        </w:rPr>
        <w:t xml:space="preserve"> акціонерів</w:t>
      </w:r>
      <w:r w:rsidRPr="000D1330">
        <w:rPr>
          <w:rFonts w:ascii="Times New Roman" w:hAnsi="Times New Roman" w:cs="Times New Roman"/>
          <w:i/>
          <w:sz w:val="22"/>
          <w:szCs w:val="22"/>
        </w:rPr>
        <w:t>) станом на</w:t>
      </w:r>
      <w:r>
        <w:rPr>
          <w:rFonts w:ascii="Times New Roman" w:hAnsi="Times New Roman" w:cs="Times New Roman"/>
          <w:i/>
          <w:sz w:val="22"/>
          <w:szCs w:val="22"/>
        </w:rPr>
        <w:t xml:space="preserve"> 24-00 годину</w:t>
      </w:r>
      <w:r w:rsidRPr="000D1330">
        <w:rPr>
          <w:rFonts w:ascii="Times New Roman" w:hAnsi="Times New Roman" w:cs="Times New Roman"/>
          <w:i/>
          <w:sz w:val="22"/>
          <w:szCs w:val="22"/>
        </w:rPr>
        <w:t xml:space="preserve"> 1</w:t>
      </w:r>
      <w:r>
        <w:rPr>
          <w:rFonts w:ascii="Times New Roman" w:hAnsi="Times New Roman" w:cs="Times New Roman"/>
          <w:i/>
          <w:sz w:val="22"/>
          <w:szCs w:val="22"/>
          <w:lang w:val="ru-RU"/>
        </w:rPr>
        <w:t>5</w:t>
      </w:r>
      <w:r w:rsidRPr="000D1330">
        <w:rPr>
          <w:rFonts w:ascii="Times New Roman" w:hAnsi="Times New Roman" w:cs="Times New Roman"/>
          <w:i/>
          <w:sz w:val="22"/>
          <w:szCs w:val="22"/>
        </w:rPr>
        <w:t>.04.20</w:t>
      </w:r>
      <w:r>
        <w:rPr>
          <w:rFonts w:ascii="Times New Roman" w:hAnsi="Times New Roman" w:cs="Times New Roman"/>
          <w:i/>
          <w:sz w:val="22"/>
          <w:szCs w:val="22"/>
          <w:lang w:val="ru-RU"/>
        </w:rPr>
        <w:t>21</w:t>
      </w:r>
      <w:r w:rsidRPr="000D1330">
        <w:rPr>
          <w:rFonts w:ascii="Times New Roman" w:hAnsi="Times New Roman" w:cs="Times New Roman"/>
          <w:i/>
          <w:sz w:val="22"/>
          <w:szCs w:val="22"/>
        </w:rPr>
        <w:t>р.</w:t>
      </w:r>
    </w:p>
    <w:p w14:paraId="3C5E1552" w14:textId="77777777" w:rsidR="00365972" w:rsidRPr="000D1330" w:rsidRDefault="00365972" w:rsidP="00365972">
      <w:pPr>
        <w:pStyle w:val="a4"/>
        <w:ind w:left="928"/>
        <w:jc w:val="both"/>
        <w:rPr>
          <w:rFonts w:ascii="Times New Roman" w:hAnsi="Times New Roman" w:cs="Times New Roman"/>
          <w:b/>
          <w:sz w:val="22"/>
          <w:szCs w:val="22"/>
        </w:rPr>
      </w:pPr>
      <w:r w:rsidRPr="000D1330">
        <w:rPr>
          <w:rFonts w:ascii="Times New Roman" w:hAnsi="Times New Roman" w:cs="Times New Roman"/>
          <w:b/>
          <w:sz w:val="22"/>
          <w:szCs w:val="22"/>
        </w:rPr>
        <w:t xml:space="preserve">                                                   ПРО</w:t>
      </w:r>
      <w:r>
        <w:rPr>
          <w:rFonts w:ascii="Times New Roman" w:hAnsi="Times New Roman" w:cs="Times New Roman"/>
          <w:b/>
          <w:sz w:val="22"/>
          <w:szCs w:val="22"/>
        </w:rPr>
        <w:t>Є</w:t>
      </w:r>
      <w:r w:rsidRPr="000D1330">
        <w:rPr>
          <w:rFonts w:ascii="Times New Roman" w:hAnsi="Times New Roman" w:cs="Times New Roman"/>
          <w:b/>
          <w:sz w:val="22"/>
          <w:szCs w:val="22"/>
        </w:rPr>
        <w:t>КТ ПОРЯДКУ ДЕННОГО</w:t>
      </w:r>
    </w:p>
    <w:p w14:paraId="0064C276" w14:textId="77777777" w:rsidR="00365972" w:rsidRDefault="00365972" w:rsidP="00365972">
      <w:pPr>
        <w:pStyle w:val="a4"/>
        <w:ind w:left="928"/>
        <w:jc w:val="center"/>
        <w:rPr>
          <w:rFonts w:ascii="Times New Roman" w:hAnsi="Times New Roman" w:cs="Times New Roman"/>
          <w:b/>
          <w:sz w:val="22"/>
          <w:szCs w:val="22"/>
        </w:rPr>
      </w:pPr>
      <w:r w:rsidRPr="000D1330">
        <w:rPr>
          <w:rFonts w:ascii="Times New Roman" w:hAnsi="Times New Roman" w:cs="Times New Roman"/>
          <w:b/>
          <w:sz w:val="22"/>
          <w:szCs w:val="22"/>
        </w:rPr>
        <w:t>РІЧНИХ ЗАГАЛЬНИХ ЗБОРІВ АКЦІОНЕРІВ ЗА 20</w:t>
      </w:r>
      <w:r>
        <w:rPr>
          <w:rFonts w:ascii="Times New Roman" w:hAnsi="Times New Roman" w:cs="Times New Roman"/>
          <w:b/>
          <w:sz w:val="22"/>
          <w:szCs w:val="22"/>
        </w:rPr>
        <w:t>20</w:t>
      </w:r>
      <w:r w:rsidRPr="000D1330">
        <w:rPr>
          <w:rFonts w:ascii="Times New Roman" w:hAnsi="Times New Roman" w:cs="Times New Roman"/>
          <w:b/>
          <w:sz w:val="22"/>
          <w:szCs w:val="22"/>
        </w:rPr>
        <w:t xml:space="preserve"> РІК:</w:t>
      </w:r>
    </w:p>
    <w:p w14:paraId="3484C9E9" w14:textId="77777777" w:rsidR="00365972" w:rsidRDefault="00365972" w:rsidP="00365972">
      <w:pPr>
        <w:pStyle w:val="a4"/>
        <w:ind w:left="928"/>
        <w:jc w:val="center"/>
        <w:rPr>
          <w:rFonts w:ascii="Times New Roman" w:hAnsi="Times New Roman" w:cs="Times New Roman"/>
          <w:b/>
          <w:sz w:val="22"/>
          <w:szCs w:val="22"/>
        </w:rPr>
      </w:pPr>
    </w:p>
    <w:p w14:paraId="6542CD74" w14:textId="77777777" w:rsidR="00365972" w:rsidRPr="000D1330" w:rsidRDefault="00365972" w:rsidP="00365972">
      <w:pPr>
        <w:pStyle w:val="1"/>
        <w:ind w:left="709" w:hanging="283"/>
        <w:contextualSpacing/>
        <w:jc w:val="both"/>
        <w:rPr>
          <w:rFonts w:ascii="Times New Roman" w:hAnsi="Times New Roman" w:cs="Times New Roman"/>
          <w:b/>
          <w:sz w:val="22"/>
          <w:szCs w:val="22"/>
          <w:u w:val="single"/>
        </w:rPr>
      </w:pPr>
      <w:r w:rsidRPr="00CB2251">
        <w:rPr>
          <w:rFonts w:ascii="Times New Roman" w:hAnsi="Times New Roman" w:cs="Times New Roman"/>
          <w:b/>
          <w:sz w:val="22"/>
          <w:szCs w:val="22"/>
        </w:rPr>
        <w:t xml:space="preserve">1. </w:t>
      </w:r>
      <w:r w:rsidRPr="000D1330">
        <w:rPr>
          <w:rFonts w:ascii="Times New Roman" w:hAnsi="Times New Roman" w:cs="Times New Roman"/>
          <w:b/>
          <w:sz w:val="22"/>
          <w:szCs w:val="22"/>
        </w:rPr>
        <w:t xml:space="preserve">Про обрання лічильної комісії, прийняття рішення про припинення повноважень лічильної комісії. </w:t>
      </w:r>
      <w:proofErr w:type="spellStart"/>
      <w:r w:rsidRPr="000D1330">
        <w:rPr>
          <w:rFonts w:ascii="Times New Roman" w:hAnsi="Times New Roman" w:cs="Times New Roman"/>
          <w:b/>
          <w:sz w:val="22"/>
          <w:szCs w:val="22"/>
          <w:u w:val="single"/>
        </w:rPr>
        <w:t>Про</w:t>
      </w:r>
      <w:r>
        <w:rPr>
          <w:rFonts w:ascii="Times New Roman" w:hAnsi="Times New Roman" w:cs="Times New Roman"/>
          <w:b/>
          <w:sz w:val="22"/>
          <w:szCs w:val="22"/>
          <w:u w:val="single"/>
        </w:rPr>
        <w:t>є</w:t>
      </w:r>
      <w:r w:rsidRPr="000D1330">
        <w:rPr>
          <w:rFonts w:ascii="Times New Roman" w:hAnsi="Times New Roman" w:cs="Times New Roman"/>
          <w:b/>
          <w:sz w:val="22"/>
          <w:szCs w:val="22"/>
          <w:u w:val="single"/>
        </w:rPr>
        <w:t>кт</w:t>
      </w:r>
      <w:proofErr w:type="spellEnd"/>
      <w:r w:rsidRPr="000D1330">
        <w:rPr>
          <w:rFonts w:ascii="Times New Roman" w:hAnsi="Times New Roman" w:cs="Times New Roman"/>
          <w:b/>
          <w:sz w:val="22"/>
          <w:szCs w:val="22"/>
          <w:u w:val="single"/>
        </w:rPr>
        <w:t xml:space="preserve"> рішення.</w:t>
      </w:r>
    </w:p>
    <w:p w14:paraId="4ED0D340" w14:textId="77777777" w:rsidR="00365972" w:rsidRPr="000D1330" w:rsidRDefault="00365972" w:rsidP="00365972">
      <w:pPr>
        <w:pStyle w:val="a4"/>
        <w:ind w:left="709"/>
        <w:rPr>
          <w:rStyle w:val="a5"/>
          <w:rFonts w:ascii="Times New Roman" w:hAnsi="Times New Roman"/>
          <w:color w:val="auto"/>
          <w:sz w:val="22"/>
          <w:szCs w:val="22"/>
          <w:bdr w:val="none" w:sz="0" w:space="0" w:color="auto" w:frame="1"/>
          <w:lang w:val="ru-RU"/>
        </w:rPr>
      </w:pPr>
      <w:r>
        <w:rPr>
          <w:rStyle w:val="a5"/>
          <w:rFonts w:ascii="Times New Roman" w:hAnsi="Times New Roman"/>
          <w:color w:val="auto"/>
          <w:sz w:val="22"/>
          <w:szCs w:val="22"/>
          <w:bdr w:val="none" w:sz="0" w:space="0" w:color="auto" w:frame="1"/>
        </w:rPr>
        <w:t xml:space="preserve">            </w:t>
      </w:r>
      <w:r w:rsidRPr="000D1330">
        <w:rPr>
          <w:rStyle w:val="a5"/>
          <w:rFonts w:ascii="Times New Roman" w:hAnsi="Times New Roman"/>
          <w:color w:val="auto"/>
          <w:sz w:val="22"/>
          <w:szCs w:val="22"/>
          <w:bdr w:val="none" w:sz="0" w:space="0" w:color="auto" w:frame="1"/>
        </w:rPr>
        <w:t xml:space="preserve">1.Обрати </w:t>
      </w:r>
      <w:r w:rsidRPr="000D1330">
        <w:rPr>
          <w:rStyle w:val="apple-converted-space"/>
          <w:rFonts w:ascii="Times New Roman" w:hAnsi="Times New Roman"/>
          <w:i/>
          <w:iCs/>
          <w:color w:val="auto"/>
          <w:sz w:val="22"/>
          <w:szCs w:val="22"/>
          <w:bdr w:val="none" w:sz="0" w:space="0" w:color="auto" w:frame="1"/>
        </w:rPr>
        <w:t> </w:t>
      </w:r>
      <w:r w:rsidRPr="000D1330">
        <w:rPr>
          <w:rStyle w:val="a5"/>
          <w:rFonts w:ascii="Times New Roman" w:hAnsi="Times New Roman"/>
          <w:color w:val="auto"/>
          <w:sz w:val="22"/>
          <w:szCs w:val="22"/>
          <w:bdr w:val="none" w:sz="0" w:space="0" w:color="auto" w:frame="1"/>
        </w:rPr>
        <w:t>лічильну комісію</w:t>
      </w:r>
      <w:r w:rsidRPr="000D1330">
        <w:rPr>
          <w:rStyle w:val="apple-converted-space"/>
          <w:rFonts w:ascii="Times New Roman" w:hAnsi="Times New Roman"/>
          <w:i/>
          <w:iCs/>
          <w:color w:val="auto"/>
          <w:sz w:val="22"/>
          <w:szCs w:val="22"/>
          <w:bdr w:val="none" w:sz="0" w:space="0" w:color="auto" w:frame="1"/>
        </w:rPr>
        <w:t> у складі</w:t>
      </w:r>
      <w:r w:rsidRPr="000D1330">
        <w:rPr>
          <w:rStyle w:val="a5"/>
          <w:rFonts w:ascii="Times New Roman" w:hAnsi="Times New Roman"/>
          <w:color w:val="auto"/>
          <w:sz w:val="22"/>
          <w:szCs w:val="22"/>
          <w:bdr w:val="none" w:sz="0" w:space="0" w:color="auto" w:frame="1"/>
        </w:rPr>
        <w:t>:</w:t>
      </w:r>
    </w:p>
    <w:p w14:paraId="3C451E9C" w14:textId="77777777" w:rsidR="00365972" w:rsidRPr="000D1330" w:rsidRDefault="00365972" w:rsidP="00365972">
      <w:pPr>
        <w:pStyle w:val="a4"/>
        <w:numPr>
          <w:ilvl w:val="2"/>
          <w:numId w:val="1"/>
        </w:numPr>
        <w:rPr>
          <w:i/>
          <w:color w:val="auto"/>
          <w:sz w:val="22"/>
          <w:szCs w:val="22"/>
        </w:rPr>
      </w:pPr>
      <w:r w:rsidRPr="000D1330">
        <w:rPr>
          <w:rFonts w:ascii="Times New Roman" w:hAnsi="Times New Roman" w:cs="Times New Roman"/>
          <w:i/>
          <w:color w:val="auto"/>
          <w:sz w:val="22"/>
          <w:szCs w:val="22"/>
        </w:rPr>
        <w:t>Іващенко Володимир Михайлович -Голова лічильної комісії;</w:t>
      </w:r>
    </w:p>
    <w:p w14:paraId="42B410C7" w14:textId="77777777" w:rsidR="00365972" w:rsidRPr="000D1330" w:rsidRDefault="00365972" w:rsidP="00365972">
      <w:pPr>
        <w:pStyle w:val="a4"/>
        <w:numPr>
          <w:ilvl w:val="2"/>
          <w:numId w:val="1"/>
        </w:numPr>
        <w:rPr>
          <w:rFonts w:ascii="Times New Roman" w:hAnsi="Times New Roman" w:cs="Times New Roman"/>
          <w:i/>
          <w:color w:val="auto"/>
          <w:sz w:val="22"/>
          <w:szCs w:val="22"/>
        </w:rPr>
      </w:pPr>
      <w:r w:rsidRPr="000D1330">
        <w:rPr>
          <w:rFonts w:ascii="Times New Roman" w:hAnsi="Times New Roman" w:cs="Times New Roman"/>
          <w:i/>
          <w:color w:val="auto"/>
          <w:sz w:val="22"/>
          <w:szCs w:val="22"/>
        </w:rPr>
        <w:t xml:space="preserve">Шеремета Олена Миколаївна -  член лічильної комісії; </w:t>
      </w:r>
    </w:p>
    <w:p w14:paraId="10F46E6C" w14:textId="77777777" w:rsidR="00365972" w:rsidRPr="000D1330" w:rsidRDefault="00365972" w:rsidP="00365972">
      <w:pPr>
        <w:pStyle w:val="a4"/>
        <w:numPr>
          <w:ilvl w:val="2"/>
          <w:numId w:val="1"/>
        </w:numPr>
        <w:rPr>
          <w:rFonts w:ascii="Times New Roman" w:hAnsi="Times New Roman" w:cs="Times New Roman"/>
          <w:i/>
          <w:color w:val="auto"/>
          <w:sz w:val="22"/>
          <w:szCs w:val="22"/>
        </w:rPr>
      </w:pPr>
      <w:r w:rsidRPr="000D1330">
        <w:rPr>
          <w:rFonts w:ascii="Times New Roman" w:hAnsi="Times New Roman" w:cs="Times New Roman"/>
          <w:i/>
          <w:color w:val="auto"/>
          <w:sz w:val="22"/>
          <w:szCs w:val="22"/>
        </w:rPr>
        <w:t xml:space="preserve">Шалбузов Юсиф </w:t>
      </w:r>
      <w:proofErr w:type="spellStart"/>
      <w:r w:rsidRPr="000D1330">
        <w:rPr>
          <w:rFonts w:ascii="Times New Roman" w:hAnsi="Times New Roman" w:cs="Times New Roman"/>
          <w:i/>
          <w:color w:val="auto"/>
          <w:sz w:val="22"/>
          <w:szCs w:val="22"/>
        </w:rPr>
        <w:t>Мірзахмед</w:t>
      </w:r>
      <w:proofErr w:type="spellEnd"/>
      <w:r w:rsidRPr="000D1330">
        <w:rPr>
          <w:rFonts w:ascii="Times New Roman" w:hAnsi="Times New Roman" w:cs="Times New Roman"/>
          <w:i/>
          <w:color w:val="auto"/>
          <w:sz w:val="22"/>
          <w:szCs w:val="22"/>
        </w:rPr>
        <w:t xml:space="preserve"> </w:t>
      </w:r>
      <w:proofErr w:type="spellStart"/>
      <w:r w:rsidRPr="000D1330">
        <w:rPr>
          <w:rFonts w:ascii="Times New Roman" w:hAnsi="Times New Roman" w:cs="Times New Roman"/>
          <w:i/>
          <w:color w:val="auto"/>
          <w:sz w:val="22"/>
          <w:szCs w:val="22"/>
        </w:rPr>
        <w:t>Огли</w:t>
      </w:r>
      <w:proofErr w:type="spellEnd"/>
      <w:r w:rsidRPr="000D1330">
        <w:rPr>
          <w:rFonts w:ascii="Times New Roman" w:hAnsi="Times New Roman" w:cs="Times New Roman"/>
          <w:i/>
          <w:color w:val="auto"/>
          <w:sz w:val="22"/>
          <w:szCs w:val="22"/>
        </w:rPr>
        <w:t xml:space="preserve"> - член лічильної комісії.</w:t>
      </w:r>
    </w:p>
    <w:p w14:paraId="0C3CEDB2" w14:textId="77777777" w:rsidR="00365972" w:rsidRPr="000D1330" w:rsidRDefault="00365972" w:rsidP="00365972">
      <w:pPr>
        <w:pStyle w:val="a3"/>
        <w:shd w:val="clear" w:color="auto" w:fill="FFFFFF"/>
        <w:spacing w:before="0" w:beforeAutospacing="0" w:after="0" w:afterAutospacing="0"/>
        <w:ind w:left="928"/>
        <w:textAlignment w:val="baseline"/>
        <w:rPr>
          <w:rStyle w:val="a5"/>
          <w:sz w:val="22"/>
          <w:szCs w:val="22"/>
          <w:bdr w:val="none" w:sz="0" w:space="0" w:color="auto" w:frame="1"/>
        </w:rPr>
      </w:pPr>
    </w:p>
    <w:p w14:paraId="18776B95" w14:textId="77777777" w:rsidR="00365972" w:rsidRPr="000D1330" w:rsidRDefault="00365972" w:rsidP="00365972">
      <w:pPr>
        <w:pStyle w:val="a3"/>
        <w:shd w:val="clear" w:color="auto" w:fill="FFFFFF"/>
        <w:spacing w:before="0" w:beforeAutospacing="0" w:after="0" w:afterAutospacing="0"/>
        <w:ind w:left="851" w:hanging="851"/>
        <w:jc w:val="both"/>
        <w:textAlignment w:val="baseline"/>
        <w:rPr>
          <w:sz w:val="22"/>
          <w:szCs w:val="22"/>
        </w:rPr>
      </w:pPr>
      <w:r w:rsidRPr="000D1330">
        <w:rPr>
          <w:rStyle w:val="a5"/>
          <w:sz w:val="22"/>
          <w:szCs w:val="22"/>
          <w:bdr w:val="none" w:sz="0" w:space="0" w:color="auto" w:frame="1"/>
        </w:rPr>
        <w:t xml:space="preserve">           </w:t>
      </w:r>
      <w:r>
        <w:rPr>
          <w:rStyle w:val="a5"/>
          <w:sz w:val="22"/>
          <w:szCs w:val="22"/>
          <w:bdr w:val="none" w:sz="0" w:space="0" w:color="auto" w:frame="1"/>
        </w:rPr>
        <w:t xml:space="preserve">             </w:t>
      </w:r>
      <w:r w:rsidRPr="000D1330">
        <w:rPr>
          <w:rStyle w:val="a5"/>
          <w:sz w:val="22"/>
          <w:szCs w:val="22"/>
          <w:bdr w:val="none" w:sz="0" w:space="0" w:color="auto" w:frame="1"/>
        </w:rPr>
        <w:t xml:space="preserve"> 2.Повноваження лічильної комісії припиняються після оформлення протоколів про підсумки голосування з моменту передачі документів щодо голосування на зберігання відповідно до вимог</w:t>
      </w:r>
      <w:r>
        <w:rPr>
          <w:rStyle w:val="a5"/>
          <w:sz w:val="22"/>
          <w:szCs w:val="22"/>
          <w:bdr w:val="none" w:sz="0" w:space="0" w:color="auto" w:frame="1"/>
        </w:rPr>
        <w:t xml:space="preserve"> </w:t>
      </w:r>
      <w:r w:rsidRPr="000D1330">
        <w:rPr>
          <w:rStyle w:val="a5"/>
          <w:sz w:val="22"/>
          <w:szCs w:val="22"/>
          <w:bdr w:val="none" w:sz="0" w:space="0" w:color="auto" w:frame="1"/>
        </w:rPr>
        <w:t xml:space="preserve"> ч.4 ст.45 Закону України “Про акціонерні товариства”.</w:t>
      </w:r>
    </w:p>
    <w:p w14:paraId="3866E329" w14:textId="77777777" w:rsidR="00365972" w:rsidRPr="000D1330" w:rsidRDefault="00365972" w:rsidP="00365972">
      <w:pPr>
        <w:pStyle w:val="1"/>
        <w:ind w:left="709" w:hanging="283"/>
        <w:contextualSpacing/>
        <w:jc w:val="both"/>
        <w:rPr>
          <w:rFonts w:ascii="Times New Roman" w:hAnsi="Times New Roman" w:cs="Times New Roman"/>
          <w:b/>
          <w:sz w:val="22"/>
          <w:szCs w:val="22"/>
          <w:u w:val="single"/>
        </w:rPr>
      </w:pPr>
      <w:r>
        <w:rPr>
          <w:rFonts w:ascii="Times New Roman" w:hAnsi="Times New Roman" w:cs="Times New Roman"/>
          <w:b/>
          <w:sz w:val="22"/>
          <w:szCs w:val="22"/>
          <w:lang w:val="ru-RU"/>
        </w:rPr>
        <w:t xml:space="preserve">2. </w:t>
      </w:r>
      <w:r w:rsidRPr="000D1330">
        <w:rPr>
          <w:rFonts w:ascii="Times New Roman" w:hAnsi="Times New Roman" w:cs="Times New Roman"/>
          <w:b/>
          <w:sz w:val="22"/>
          <w:szCs w:val="22"/>
        </w:rPr>
        <w:t xml:space="preserve">Звіт Директора ПрАТ «Деревообробний комбінат №7» </w:t>
      </w:r>
      <w:proofErr w:type="spellStart"/>
      <w:r w:rsidRPr="000D1330">
        <w:rPr>
          <w:rFonts w:ascii="Times New Roman" w:hAnsi="Times New Roman" w:cs="Times New Roman"/>
          <w:b/>
          <w:sz w:val="22"/>
          <w:szCs w:val="22"/>
        </w:rPr>
        <w:t>Подлужного</w:t>
      </w:r>
      <w:proofErr w:type="spellEnd"/>
      <w:r w:rsidRPr="000D1330">
        <w:rPr>
          <w:rFonts w:ascii="Times New Roman" w:hAnsi="Times New Roman" w:cs="Times New Roman"/>
          <w:b/>
          <w:sz w:val="22"/>
          <w:szCs w:val="22"/>
        </w:rPr>
        <w:t xml:space="preserve"> В.М. про результати діяльності ПрАТ «Деревообробний комбінат №7» за 20</w:t>
      </w:r>
      <w:r>
        <w:rPr>
          <w:rFonts w:ascii="Times New Roman" w:hAnsi="Times New Roman" w:cs="Times New Roman"/>
          <w:b/>
          <w:sz w:val="22"/>
          <w:szCs w:val="22"/>
        </w:rPr>
        <w:t>20</w:t>
      </w:r>
      <w:r w:rsidRPr="000D1330">
        <w:rPr>
          <w:rFonts w:ascii="Times New Roman" w:hAnsi="Times New Roman" w:cs="Times New Roman"/>
          <w:b/>
          <w:sz w:val="22"/>
          <w:szCs w:val="22"/>
        </w:rPr>
        <w:t xml:space="preserve">р. та прийняття рішення за </w:t>
      </w:r>
      <w:proofErr w:type="gramStart"/>
      <w:r w:rsidRPr="000D1330">
        <w:rPr>
          <w:rFonts w:ascii="Times New Roman" w:hAnsi="Times New Roman" w:cs="Times New Roman"/>
          <w:b/>
          <w:sz w:val="22"/>
          <w:szCs w:val="22"/>
        </w:rPr>
        <w:t>наслідками  розгляду</w:t>
      </w:r>
      <w:proofErr w:type="gramEnd"/>
      <w:r w:rsidRPr="000D1330">
        <w:rPr>
          <w:rFonts w:ascii="Times New Roman" w:hAnsi="Times New Roman" w:cs="Times New Roman"/>
          <w:b/>
          <w:sz w:val="22"/>
          <w:szCs w:val="22"/>
        </w:rPr>
        <w:t xml:space="preserve"> звіту. </w:t>
      </w:r>
      <w:proofErr w:type="spellStart"/>
      <w:r w:rsidRPr="000D1330">
        <w:rPr>
          <w:rFonts w:ascii="Times New Roman" w:hAnsi="Times New Roman" w:cs="Times New Roman"/>
          <w:b/>
          <w:sz w:val="22"/>
          <w:szCs w:val="22"/>
          <w:u w:val="single"/>
        </w:rPr>
        <w:t>Про</w:t>
      </w:r>
      <w:r>
        <w:rPr>
          <w:rFonts w:ascii="Times New Roman" w:hAnsi="Times New Roman" w:cs="Times New Roman"/>
          <w:b/>
          <w:sz w:val="22"/>
          <w:szCs w:val="22"/>
          <w:u w:val="single"/>
        </w:rPr>
        <w:t>є</w:t>
      </w:r>
      <w:r w:rsidRPr="000D1330">
        <w:rPr>
          <w:rFonts w:ascii="Times New Roman" w:hAnsi="Times New Roman" w:cs="Times New Roman"/>
          <w:b/>
          <w:sz w:val="22"/>
          <w:szCs w:val="22"/>
          <w:u w:val="single"/>
        </w:rPr>
        <w:t>кт</w:t>
      </w:r>
      <w:proofErr w:type="spellEnd"/>
      <w:r w:rsidRPr="000D1330">
        <w:rPr>
          <w:rFonts w:ascii="Times New Roman" w:hAnsi="Times New Roman" w:cs="Times New Roman"/>
          <w:b/>
          <w:sz w:val="22"/>
          <w:szCs w:val="22"/>
          <w:u w:val="single"/>
        </w:rPr>
        <w:t xml:space="preserve"> рішення.</w:t>
      </w:r>
    </w:p>
    <w:p w14:paraId="5E255FEE" w14:textId="77777777" w:rsidR="00365972" w:rsidRPr="000D1330" w:rsidRDefault="00365972" w:rsidP="00365972">
      <w:pPr>
        <w:pStyle w:val="a4"/>
        <w:ind w:left="709" w:hanging="283"/>
        <w:jc w:val="both"/>
        <w:rPr>
          <w:rFonts w:ascii="Times New Roman" w:hAnsi="Times New Roman" w:cs="Times New Roman"/>
          <w:i/>
          <w:sz w:val="22"/>
          <w:szCs w:val="22"/>
        </w:rPr>
      </w:pPr>
      <w:r>
        <w:rPr>
          <w:rFonts w:ascii="Times New Roman" w:hAnsi="Times New Roman" w:cs="Times New Roman"/>
          <w:i/>
          <w:sz w:val="22"/>
          <w:szCs w:val="22"/>
        </w:rPr>
        <w:t xml:space="preserve">               </w:t>
      </w:r>
      <w:r w:rsidRPr="000D1330">
        <w:rPr>
          <w:rFonts w:ascii="Times New Roman" w:hAnsi="Times New Roman" w:cs="Times New Roman"/>
          <w:i/>
          <w:sz w:val="22"/>
          <w:szCs w:val="22"/>
        </w:rPr>
        <w:t>Затвердити звіт директора ПрАТ «Деревообробний комбінат №7» П</w:t>
      </w:r>
      <w:r w:rsidRPr="000D1330">
        <w:rPr>
          <w:rFonts w:ascii="Times New Roman" w:hAnsi="Times New Roman" w:cs="Times New Roman"/>
          <w:i/>
          <w:sz w:val="22"/>
          <w:szCs w:val="22"/>
          <w:lang w:val="ru-RU"/>
        </w:rPr>
        <w:t>о</w:t>
      </w:r>
      <w:proofErr w:type="spellStart"/>
      <w:r w:rsidRPr="000D1330">
        <w:rPr>
          <w:rFonts w:ascii="Times New Roman" w:hAnsi="Times New Roman" w:cs="Times New Roman"/>
          <w:i/>
          <w:sz w:val="22"/>
          <w:szCs w:val="22"/>
        </w:rPr>
        <w:t>длужного</w:t>
      </w:r>
      <w:proofErr w:type="spellEnd"/>
      <w:r w:rsidRPr="000D1330">
        <w:rPr>
          <w:rFonts w:ascii="Times New Roman" w:hAnsi="Times New Roman" w:cs="Times New Roman"/>
          <w:i/>
          <w:sz w:val="22"/>
          <w:szCs w:val="22"/>
        </w:rPr>
        <w:t xml:space="preserve"> В.М. про результати діяльності  ПрАТ «Деревообробний комбінат №7» за 20</w:t>
      </w:r>
      <w:r>
        <w:rPr>
          <w:rFonts w:ascii="Times New Roman" w:hAnsi="Times New Roman" w:cs="Times New Roman"/>
          <w:i/>
          <w:sz w:val="22"/>
          <w:szCs w:val="22"/>
        </w:rPr>
        <w:t>20</w:t>
      </w:r>
      <w:r w:rsidRPr="000D1330">
        <w:rPr>
          <w:rFonts w:ascii="Times New Roman" w:hAnsi="Times New Roman" w:cs="Times New Roman"/>
          <w:i/>
          <w:sz w:val="22"/>
          <w:szCs w:val="22"/>
        </w:rPr>
        <w:t xml:space="preserve">р. </w:t>
      </w:r>
    </w:p>
    <w:p w14:paraId="5ADE049A" w14:textId="77777777" w:rsidR="00365972" w:rsidRPr="000D1330" w:rsidRDefault="00365972" w:rsidP="00365972">
      <w:pPr>
        <w:pStyle w:val="a4"/>
        <w:ind w:left="709" w:hanging="283"/>
        <w:jc w:val="both"/>
        <w:rPr>
          <w:rFonts w:ascii="Times New Roman" w:hAnsi="Times New Roman" w:cs="Times New Roman"/>
          <w:b/>
          <w:sz w:val="22"/>
          <w:szCs w:val="22"/>
          <w:u w:val="single"/>
        </w:rPr>
      </w:pPr>
      <w:r w:rsidRPr="00CB2251">
        <w:rPr>
          <w:rFonts w:ascii="Times New Roman" w:hAnsi="Times New Roman" w:cs="Times New Roman"/>
          <w:b/>
          <w:sz w:val="22"/>
          <w:szCs w:val="22"/>
        </w:rPr>
        <w:t>3.</w:t>
      </w:r>
      <w:r>
        <w:rPr>
          <w:rFonts w:ascii="Times New Roman" w:hAnsi="Times New Roman" w:cs="Times New Roman"/>
          <w:b/>
          <w:sz w:val="22"/>
          <w:szCs w:val="22"/>
        </w:rPr>
        <w:t xml:space="preserve"> </w:t>
      </w:r>
      <w:r w:rsidRPr="000D1330">
        <w:rPr>
          <w:rFonts w:ascii="Times New Roman" w:hAnsi="Times New Roman" w:cs="Times New Roman"/>
          <w:b/>
          <w:sz w:val="22"/>
          <w:szCs w:val="22"/>
        </w:rPr>
        <w:t>Звіт та висновок Ревізійної комісії ПрАТ «Деревообробний комбінат №7» про фінансово-господарську діяльність ПрАТ «Деревообробний комбінат №7» за 20</w:t>
      </w:r>
      <w:r>
        <w:rPr>
          <w:rFonts w:ascii="Times New Roman" w:hAnsi="Times New Roman" w:cs="Times New Roman"/>
          <w:b/>
          <w:sz w:val="22"/>
          <w:szCs w:val="22"/>
        </w:rPr>
        <w:t>20</w:t>
      </w:r>
      <w:r w:rsidRPr="000D1330">
        <w:rPr>
          <w:rFonts w:ascii="Times New Roman" w:hAnsi="Times New Roman" w:cs="Times New Roman"/>
          <w:b/>
          <w:sz w:val="22"/>
          <w:szCs w:val="22"/>
        </w:rPr>
        <w:t xml:space="preserve">р. та прийняття рішення за наслідками  розгляду звіту. </w:t>
      </w:r>
      <w:proofErr w:type="spellStart"/>
      <w:r w:rsidRPr="000D1330">
        <w:rPr>
          <w:rFonts w:ascii="Times New Roman" w:hAnsi="Times New Roman" w:cs="Times New Roman"/>
          <w:b/>
          <w:sz w:val="22"/>
          <w:szCs w:val="22"/>
          <w:u w:val="single"/>
        </w:rPr>
        <w:t>Про</w:t>
      </w:r>
      <w:r>
        <w:rPr>
          <w:rFonts w:ascii="Times New Roman" w:hAnsi="Times New Roman" w:cs="Times New Roman"/>
          <w:b/>
          <w:sz w:val="22"/>
          <w:szCs w:val="22"/>
          <w:u w:val="single"/>
        </w:rPr>
        <w:t>є</w:t>
      </w:r>
      <w:r w:rsidRPr="000D1330">
        <w:rPr>
          <w:rFonts w:ascii="Times New Roman" w:hAnsi="Times New Roman" w:cs="Times New Roman"/>
          <w:b/>
          <w:sz w:val="22"/>
          <w:szCs w:val="22"/>
          <w:u w:val="single"/>
        </w:rPr>
        <w:t>кт</w:t>
      </w:r>
      <w:proofErr w:type="spellEnd"/>
      <w:r w:rsidRPr="000D1330">
        <w:rPr>
          <w:rFonts w:ascii="Times New Roman" w:hAnsi="Times New Roman" w:cs="Times New Roman"/>
          <w:b/>
          <w:sz w:val="22"/>
          <w:szCs w:val="22"/>
          <w:u w:val="single"/>
        </w:rPr>
        <w:t xml:space="preserve"> рішення.</w:t>
      </w:r>
    </w:p>
    <w:p w14:paraId="12636B4E" w14:textId="77777777" w:rsidR="00365972" w:rsidRPr="000D1330" w:rsidRDefault="00365972" w:rsidP="00365972">
      <w:pPr>
        <w:pStyle w:val="a4"/>
        <w:ind w:left="709" w:hanging="283"/>
        <w:jc w:val="both"/>
        <w:rPr>
          <w:rFonts w:ascii="Times New Roman" w:hAnsi="Times New Roman" w:cs="Times New Roman"/>
          <w:i/>
          <w:sz w:val="22"/>
          <w:szCs w:val="22"/>
        </w:rPr>
      </w:pPr>
      <w:r>
        <w:rPr>
          <w:rFonts w:ascii="Times New Roman" w:hAnsi="Times New Roman" w:cs="Times New Roman"/>
          <w:i/>
          <w:sz w:val="22"/>
          <w:szCs w:val="22"/>
        </w:rPr>
        <w:t xml:space="preserve">              </w:t>
      </w:r>
      <w:r w:rsidRPr="000D1330">
        <w:rPr>
          <w:rFonts w:ascii="Times New Roman" w:hAnsi="Times New Roman" w:cs="Times New Roman"/>
          <w:i/>
          <w:sz w:val="22"/>
          <w:szCs w:val="22"/>
        </w:rPr>
        <w:t>Затвердити звіт та висновок Ревізійної комісії ПрАТ «Деревообробний комбінат №7» про фінансово-господарську діяльність ПрАТ «Деревообробний комбінат №7»  за 20</w:t>
      </w:r>
      <w:r>
        <w:rPr>
          <w:rFonts w:ascii="Times New Roman" w:hAnsi="Times New Roman" w:cs="Times New Roman"/>
          <w:i/>
          <w:sz w:val="22"/>
          <w:szCs w:val="22"/>
        </w:rPr>
        <w:t>20</w:t>
      </w:r>
      <w:r w:rsidRPr="000D1330">
        <w:rPr>
          <w:rFonts w:ascii="Times New Roman" w:hAnsi="Times New Roman" w:cs="Times New Roman"/>
          <w:i/>
          <w:sz w:val="22"/>
          <w:szCs w:val="22"/>
        </w:rPr>
        <w:t xml:space="preserve">р. </w:t>
      </w:r>
    </w:p>
    <w:p w14:paraId="0B183D45" w14:textId="77777777" w:rsidR="00365972" w:rsidRPr="000D1330" w:rsidRDefault="00365972" w:rsidP="00365972">
      <w:pPr>
        <w:pStyle w:val="1"/>
        <w:ind w:left="709" w:hanging="283"/>
        <w:contextualSpacing/>
        <w:jc w:val="both"/>
        <w:rPr>
          <w:rFonts w:ascii="Times New Roman" w:hAnsi="Times New Roman" w:cs="Times New Roman"/>
          <w:b/>
          <w:sz w:val="22"/>
          <w:szCs w:val="22"/>
          <w:u w:val="single"/>
        </w:rPr>
      </w:pPr>
      <w:r>
        <w:rPr>
          <w:rFonts w:ascii="Times New Roman" w:hAnsi="Times New Roman" w:cs="Times New Roman"/>
          <w:b/>
          <w:sz w:val="22"/>
          <w:szCs w:val="22"/>
          <w:lang w:val="ru-RU"/>
        </w:rPr>
        <w:t xml:space="preserve">4. </w:t>
      </w:r>
      <w:r w:rsidRPr="000D1330">
        <w:rPr>
          <w:rFonts w:ascii="Times New Roman" w:hAnsi="Times New Roman" w:cs="Times New Roman"/>
          <w:b/>
          <w:sz w:val="22"/>
          <w:szCs w:val="22"/>
        </w:rPr>
        <w:t>Звіт Наглядової ради ПрАТ «Деревообробний комбінат №7» за 20</w:t>
      </w:r>
      <w:r>
        <w:rPr>
          <w:rFonts w:ascii="Times New Roman" w:hAnsi="Times New Roman" w:cs="Times New Roman"/>
          <w:b/>
          <w:sz w:val="22"/>
          <w:szCs w:val="22"/>
        </w:rPr>
        <w:t>20</w:t>
      </w:r>
      <w:r w:rsidRPr="000D1330">
        <w:rPr>
          <w:rFonts w:ascii="Times New Roman" w:hAnsi="Times New Roman" w:cs="Times New Roman"/>
          <w:b/>
          <w:sz w:val="22"/>
          <w:szCs w:val="22"/>
        </w:rPr>
        <w:t xml:space="preserve">р. та прийняття рішення за </w:t>
      </w:r>
      <w:proofErr w:type="gramStart"/>
      <w:r w:rsidRPr="000D1330">
        <w:rPr>
          <w:rFonts w:ascii="Times New Roman" w:hAnsi="Times New Roman" w:cs="Times New Roman"/>
          <w:b/>
          <w:sz w:val="22"/>
          <w:szCs w:val="22"/>
        </w:rPr>
        <w:t>наслідками  розгляду</w:t>
      </w:r>
      <w:proofErr w:type="gramEnd"/>
      <w:r w:rsidRPr="000D1330">
        <w:rPr>
          <w:rFonts w:ascii="Times New Roman" w:hAnsi="Times New Roman" w:cs="Times New Roman"/>
          <w:b/>
          <w:sz w:val="22"/>
          <w:szCs w:val="22"/>
        </w:rPr>
        <w:t xml:space="preserve"> звіту. </w:t>
      </w:r>
      <w:proofErr w:type="spellStart"/>
      <w:r w:rsidRPr="000D1330">
        <w:rPr>
          <w:rFonts w:ascii="Times New Roman" w:hAnsi="Times New Roman" w:cs="Times New Roman"/>
          <w:b/>
          <w:bCs/>
          <w:iCs/>
          <w:color w:val="auto"/>
          <w:sz w:val="22"/>
          <w:szCs w:val="22"/>
          <w:u w:val="single"/>
          <w:lang w:eastAsia="ru-RU"/>
        </w:rPr>
        <w:t>Про</w:t>
      </w:r>
      <w:r>
        <w:rPr>
          <w:rFonts w:ascii="Times New Roman" w:hAnsi="Times New Roman" w:cs="Times New Roman"/>
          <w:b/>
          <w:bCs/>
          <w:iCs/>
          <w:color w:val="auto"/>
          <w:sz w:val="22"/>
          <w:szCs w:val="22"/>
          <w:u w:val="single"/>
          <w:lang w:eastAsia="ru-RU"/>
        </w:rPr>
        <w:t>є</w:t>
      </w:r>
      <w:r w:rsidRPr="000D1330">
        <w:rPr>
          <w:rFonts w:ascii="Times New Roman" w:hAnsi="Times New Roman" w:cs="Times New Roman"/>
          <w:b/>
          <w:bCs/>
          <w:iCs/>
          <w:color w:val="auto"/>
          <w:sz w:val="22"/>
          <w:szCs w:val="22"/>
          <w:u w:val="single"/>
          <w:lang w:eastAsia="ru-RU"/>
        </w:rPr>
        <w:t>кт</w:t>
      </w:r>
      <w:proofErr w:type="spellEnd"/>
      <w:r w:rsidRPr="000D1330">
        <w:rPr>
          <w:rFonts w:ascii="Times New Roman" w:hAnsi="Times New Roman" w:cs="Times New Roman"/>
          <w:b/>
          <w:bCs/>
          <w:iCs/>
          <w:color w:val="auto"/>
          <w:sz w:val="22"/>
          <w:szCs w:val="22"/>
          <w:u w:val="single"/>
          <w:lang w:eastAsia="ru-RU"/>
        </w:rPr>
        <w:t xml:space="preserve"> рішення:</w:t>
      </w:r>
    </w:p>
    <w:p w14:paraId="3BF340CE" w14:textId="77777777" w:rsidR="00365972" w:rsidRPr="000D1330" w:rsidRDefault="00365972" w:rsidP="00365972">
      <w:pPr>
        <w:pStyle w:val="a4"/>
        <w:ind w:left="709" w:hanging="283"/>
        <w:jc w:val="both"/>
        <w:rPr>
          <w:rFonts w:ascii="Times New Roman" w:hAnsi="Times New Roman" w:cs="Times New Roman"/>
          <w:sz w:val="22"/>
          <w:szCs w:val="22"/>
        </w:rPr>
      </w:pPr>
      <w:r>
        <w:rPr>
          <w:rFonts w:ascii="Times New Roman" w:hAnsi="Times New Roman" w:cs="Times New Roman"/>
          <w:i/>
          <w:sz w:val="22"/>
          <w:szCs w:val="22"/>
        </w:rPr>
        <w:t xml:space="preserve">              </w:t>
      </w:r>
      <w:r w:rsidRPr="000D1330">
        <w:rPr>
          <w:rFonts w:ascii="Times New Roman" w:hAnsi="Times New Roman" w:cs="Times New Roman"/>
          <w:i/>
          <w:sz w:val="22"/>
          <w:szCs w:val="22"/>
        </w:rPr>
        <w:t>Затвердити звіт Наглядової ради ПрАТ «Деревообробний комбінат №7» за 20</w:t>
      </w:r>
      <w:r>
        <w:rPr>
          <w:rFonts w:ascii="Times New Roman" w:hAnsi="Times New Roman" w:cs="Times New Roman"/>
          <w:i/>
          <w:sz w:val="22"/>
          <w:szCs w:val="22"/>
        </w:rPr>
        <w:t>20</w:t>
      </w:r>
      <w:r w:rsidRPr="000D1330">
        <w:rPr>
          <w:rFonts w:ascii="Times New Roman" w:hAnsi="Times New Roman" w:cs="Times New Roman"/>
          <w:i/>
          <w:sz w:val="22"/>
          <w:szCs w:val="22"/>
        </w:rPr>
        <w:t xml:space="preserve">р. </w:t>
      </w:r>
    </w:p>
    <w:p w14:paraId="7E09F646" w14:textId="77777777" w:rsidR="00365972" w:rsidRPr="000D1330" w:rsidRDefault="00365972" w:rsidP="00365972">
      <w:pPr>
        <w:pStyle w:val="1"/>
        <w:ind w:left="709" w:hanging="283"/>
        <w:contextualSpacing/>
        <w:jc w:val="both"/>
        <w:rPr>
          <w:rFonts w:ascii="Times New Roman" w:hAnsi="Times New Roman" w:cs="Times New Roman"/>
          <w:b/>
          <w:sz w:val="22"/>
          <w:szCs w:val="22"/>
        </w:rPr>
      </w:pPr>
      <w:r w:rsidRPr="00CB2251">
        <w:rPr>
          <w:rFonts w:ascii="Times New Roman" w:hAnsi="Times New Roman" w:cs="Times New Roman"/>
          <w:b/>
          <w:sz w:val="22"/>
          <w:szCs w:val="22"/>
        </w:rPr>
        <w:t>5.</w:t>
      </w:r>
      <w:r>
        <w:rPr>
          <w:rFonts w:ascii="Times New Roman" w:hAnsi="Times New Roman" w:cs="Times New Roman"/>
          <w:b/>
          <w:sz w:val="22"/>
          <w:szCs w:val="22"/>
        </w:rPr>
        <w:t xml:space="preserve"> </w:t>
      </w:r>
      <w:r w:rsidRPr="000D1330">
        <w:rPr>
          <w:rFonts w:ascii="Times New Roman" w:hAnsi="Times New Roman" w:cs="Times New Roman"/>
          <w:b/>
          <w:sz w:val="22"/>
          <w:szCs w:val="22"/>
        </w:rPr>
        <w:t>Затвердження річної фінансової звітності ПрАТ «Деревообробний комбінат №7» за 20</w:t>
      </w:r>
      <w:r>
        <w:rPr>
          <w:rFonts w:ascii="Times New Roman" w:hAnsi="Times New Roman" w:cs="Times New Roman"/>
          <w:b/>
          <w:sz w:val="22"/>
          <w:szCs w:val="22"/>
        </w:rPr>
        <w:t>20</w:t>
      </w:r>
      <w:r w:rsidRPr="000D1330">
        <w:rPr>
          <w:rFonts w:ascii="Times New Roman" w:hAnsi="Times New Roman" w:cs="Times New Roman"/>
          <w:b/>
          <w:sz w:val="22"/>
          <w:szCs w:val="22"/>
        </w:rPr>
        <w:t xml:space="preserve">р. </w:t>
      </w:r>
      <w:proofErr w:type="spellStart"/>
      <w:r w:rsidRPr="000D1330">
        <w:rPr>
          <w:rFonts w:ascii="Times New Roman" w:hAnsi="Times New Roman" w:cs="Times New Roman"/>
          <w:b/>
          <w:bCs/>
          <w:iCs/>
          <w:color w:val="auto"/>
          <w:sz w:val="22"/>
          <w:szCs w:val="22"/>
          <w:u w:val="single"/>
          <w:lang w:eastAsia="ru-RU"/>
        </w:rPr>
        <w:t>Про</w:t>
      </w:r>
      <w:r>
        <w:rPr>
          <w:rFonts w:ascii="Times New Roman" w:hAnsi="Times New Roman" w:cs="Times New Roman"/>
          <w:b/>
          <w:bCs/>
          <w:iCs/>
          <w:color w:val="auto"/>
          <w:sz w:val="22"/>
          <w:szCs w:val="22"/>
          <w:u w:val="single"/>
          <w:lang w:eastAsia="ru-RU"/>
        </w:rPr>
        <w:t>є</w:t>
      </w:r>
      <w:r w:rsidRPr="000D1330">
        <w:rPr>
          <w:rFonts w:ascii="Times New Roman" w:hAnsi="Times New Roman" w:cs="Times New Roman"/>
          <w:b/>
          <w:bCs/>
          <w:iCs/>
          <w:color w:val="auto"/>
          <w:sz w:val="22"/>
          <w:szCs w:val="22"/>
          <w:u w:val="single"/>
          <w:lang w:eastAsia="ru-RU"/>
        </w:rPr>
        <w:t>кт</w:t>
      </w:r>
      <w:proofErr w:type="spellEnd"/>
      <w:r w:rsidRPr="000D1330">
        <w:rPr>
          <w:rFonts w:ascii="Times New Roman" w:hAnsi="Times New Roman" w:cs="Times New Roman"/>
          <w:b/>
          <w:bCs/>
          <w:iCs/>
          <w:color w:val="auto"/>
          <w:sz w:val="22"/>
          <w:szCs w:val="22"/>
          <w:u w:val="single"/>
          <w:lang w:eastAsia="ru-RU"/>
        </w:rPr>
        <w:t xml:space="preserve"> рішення:</w:t>
      </w:r>
    </w:p>
    <w:p w14:paraId="5F39DAA8" w14:textId="3FA6DEC7" w:rsidR="00365972" w:rsidRPr="000D1330" w:rsidRDefault="00365972" w:rsidP="00365972">
      <w:pPr>
        <w:pStyle w:val="1"/>
        <w:spacing w:line="276" w:lineRule="auto"/>
        <w:ind w:left="709" w:hanging="283"/>
        <w:jc w:val="both"/>
        <w:rPr>
          <w:i/>
          <w:sz w:val="22"/>
          <w:szCs w:val="22"/>
        </w:rPr>
      </w:pPr>
      <w:r>
        <w:rPr>
          <w:rFonts w:ascii="Times New Roman" w:hAnsi="Times New Roman" w:cs="Times New Roman"/>
          <w:i/>
          <w:sz w:val="22"/>
          <w:szCs w:val="22"/>
        </w:rPr>
        <w:t xml:space="preserve">               </w:t>
      </w:r>
      <w:r w:rsidRPr="000D1330">
        <w:rPr>
          <w:rFonts w:ascii="Times New Roman" w:hAnsi="Times New Roman" w:cs="Times New Roman"/>
          <w:i/>
          <w:sz w:val="22"/>
          <w:szCs w:val="22"/>
        </w:rPr>
        <w:t>Затвердити річну фінансову звітність ПрАТ «Деревообробний комбінат №7»</w:t>
      </w:r>
      <w:r w:rsidR="00D713EC">
        <w:rPr>
          <w:rFonts w:ascii="Times New Roman" w:hAnsi="Times New Roman" w:cs="Times New Roman"/>
          <w:i/>
          <w:sz w:val="22"/>
          <w:szCs w:val="22"/>
        </w:rPr>
        <w:t xml:space="preserve">                        </w:t>
      </w:r>
      <w:r w:rsidRPr="000D1330">
        <w:rPr>
          <w:rFonts w:ascii="Times New Roman" w:hAnsi="Times New Roman" w:cs="Times New Roman"/>
          <w:i/>
          <w:sz w:val="22"/>
          <w:szCs w:val="22"/>
        </w:rPr>
        <w:t xml:space="preserve">  за 20</w:t>
      </w:r>
      <w:r>
        <w:rPr>
          <w:rFonts w:ascii="Times New Roman" w:hAnsi="Times New Roman" w:cs="Times New Roman"/>
          <w:i/>
          <w:sz w:val="22"/>
          <w:szCs w:val="22"/>
        </w:rPr>
        <w:t>20</w:t>
      </w:r>
      <w:r w:rsidRPr="000D1330">
        <w:rPr>
          <w:rFonts w:ascii="Times New Roman" w:hAnsi="Times New Roman" w:cs="Times New Roman"/>
          <w:i/>
          <w:sz w:val="22"/>
          <w:szCs w:val="22"/>
        </w:rPr>
        <w:t>р.</w:t>
      </w:r>
    </w:p>
    <w:p w14:paraId="4986495B" w14:textId="77777777" w:rsidR="00365972" w:rsidRPr="000D1330" w:rsidRDefault="00365972" w:rsidP="00365972">
      <w:pPr>
        <w:pStyle w:val="a4"/>
        <w:ind w:left="709" w:hanging="283"/>
        <w:jc w:val="both"/>
        <w:rPr>
          <w:rFonts w:ascii="Times New Roman" w:hAnsi="Times New Roman" w:cs="Times New Roman"/>
          <w:b/>
          <w:color w:val="auto"/>
          <w:sz w:val="22"/>
          <w:szCs w:val="22"/>
        </w:rPr>
      </w:pPr>
      <w:r>
        <w:rPr>
          <w:rFonts w:ascii="Times New Roman" w:hAnsi="Times New Roman" w:cs="Times New Roman"/>
          <w:b/>
          <w:color w:val="auto"/>
          <w:sz w:val="22"/>
          <w:szCs w:val="22"/>
          <w:lang w:val="ru-RU"/>
        </w:rPr>
        <w:t xml:space="preserve">6. </w:t>
      </w:r>
      <w:r w:rsidRPr="000D1330">
        <w:rPr>
          <w:rFonts w:ascii="Times New Roman" w:hAnsi="Times New Roman" w:cs="Times New Roman"/>
          <w:b/>
          <w:color w:val="auto"/>
          <w:sz w:val="22"/>
          <w:szCs w:val="22"/>
        </w:rPr>
        <w:t xml:space="preserve">Про розподіл прибутку (покриття збитків) за підсумками роботи </w:t>
      </w:r>
      <w:r w:rsidRPr="000D1330">
        <w:rPr>
          <w:rFonts w:ascii="Times New Roman" w:hAnsi="Times New Roman" w:cs="Times New Roman"/>
          <w:b/>
          <w:sz w:val="22"/>
          <w:szCs w:val="22"/>
        </w:rPr>
        <w:t>ПрАТ «Деревообробний комбінат №7»</w:t>
      </w:r>
      <w:r w:rsidRPr="000D1330">
        <w:rPr>
          <w:rFonts w:ascii="Times New Roman" w:hAnsi="Times New Roman" w:cs="Times New Roman"/>
          <w:b/>
          <w:color w:val="auto"/>
          <w:sz w:val="22"/>
          <w:szCs w:val="22"/>
        </w:rPr>
        <w:t xml:space="preserve"> за 20</w:t>
      </w:r>
      <w:r>
        <w:rPr>
          <w:rFonts w:ascii="Times New Roman" w:hAnsi="Times New Roman" w:cs="Times New Roman"/>
          <w:b/>
          <w:color w:val="auto"/>
          <w:sz w:val="22"/>
          <w:szCs w:val="22"/>
        </w:rPr>
        <w:t>20</w:t>
      </w:r>
      <w:r w:rsidRPr="000D1330">
        <w:rPr>
          <w:rFonts w:ascii="Times New Roman" w:hAnsi="Times New Roman" w:cs="Times New Roman"/>
          <w:b/>
          <w:color w:val="auto"/>
          <w:sz w:val="22"/>
          <w:szCs w:val="22"/>
        </w:rPr>
        <w:t xml:space="preserve">р. </w:t>
      </w:r>
      <w:proofErr w:type="spellStart"/>
      <w:r w:rsidRPr="000D1330">
        <w:rPr>
          <w:rFonts w:ascii="Times New Roman" w:hAnsi="Times New Roman" w:cs="Times New Roman"/>
          <w:b/>
          <w:bCs/>
          <w:iCs/>
          <w:color w:val="auto"/>
          <w:sz w:val="22"/>
          <w:szCs w:val="22"/>
          <w:u w:val="single"/>
          <w:lang w:eastAsia="ru-RU"/>
        </w:rPr>
        <w:t>Про</w:t>
      </w:r>
      <w:r>
        <w:rPr>
          <w:rFonts w:ascii="Times New Roman" w:hAnsi="Times New Roman" w:cs="Times New Roman"/>
          <w:b/>
          <w:bCs/>
          <w:iCs/>
          <w:color w:val="auto"/>
          <w:sz w:val="22"/>
          <w:szCs w:val="22"/>
          <w:u w:val="single"/>
          <w:lang w:eastAsia="ru-RU"/>
        </w:rPr>
        <w:t>є</w:t>
      </w:r>
      <w:r w:rsidRPr="000D1330">
        <w:rPr>
          <w:rFonts w:ascii="Times New Roman" w:hAnsi="Times New Roman" w:cs="Times New Roman"/>
          <w:b/>
          <w:bCs/>
          <w:iCs/>
          <w:color w:val="auto"/>
          <w:sz w:val="22"/>
          <w:szCs w:val="22"/>
          <w:u w:val="single"/>
          <w:lang w:eastAsia="ru-RU"/>
        </w:rPr>
        <w:t>кт</w:t>
      </w:r>
      <w:proofErr w:type="spellEnd"/>
      <w:r w:rsidRPr="000D1330">
        <w:rPr>
          <w:rFonts w:ascii="Times New Roman" w:hAnsi="Times New Roman" w:cs="Times New Roman"/>
          <w:b/>
          <w:bCs/>
          <w:iCs/>
          <w:color w:val="auto"/>
          <w:sz w:val="22"/>
          <w:szCs w:val="22"/>
          <w:u w:val="single"/>
          <w:lang w:eastAsia="ru-RU"/>
        </w:rPr>
        <w:t xml:space="preserve"> рішення:</w:t>
      </w:r>
    </w:p>
    <w:p w14:paraId="3FB8F83B" w14:textId="77777777" w:rsidR="00365972" w:rsidRPr="000D1330" w:rsidRDefault="00365972" w:rsidP="00365972">
      <w:pPr>
        <w:pStyle w:val="a4"/>
        <w:ind w:left="709" w:firstLine="567"/>
        <w:jc w:val="both"/>
        <w:rPr>
          <w:rFonts w:ascii="Times New Roman" w:hAnsi="Times New Roman" w:cs="Times New Roman"/>
          <w:i/>
          <w:color w:val="auto"/>
          <w:sz w:val="22"/>
          <w:szCs w:val="22"/>
        </w:rPr>
      </w:pPr>
      <w:r w:rsidRPr="000D1330">
        <w:rPr>
          <w:rFonts w:ascii="Times New Roman" w:eastAsia="Times New Roman" w:hAnsi="Times New Roman" w:cs="Times New Roman"/>
          <w:i/>
          <w:color w:val="auto"/>
          <w:sz w:val="22"/>
          <w:szCs w:val="22"/>
        </w:rPr>
        <w:t>Чистий прибуток ПрАТ «Деревообробний комбінат №7» за 20</w:t>
      </w:r>
      <w:r>
        <w:rPr>
          <w:rFonts w:ascii="Times New Roman" w:eastAsia="Times New Roman" w:hAnsi="Times New Roman" w:cs="Times New Roman"/>
          <w:i/>
          <w:color w:val="auto"/>
          <w:sz w:val="22"/>
          <w:szCs w:val="22"/>
        </w:rPr>
        <w:t>20</w:t>
      </w:r>
      <w:r w:rsidRPr="000D1330">
        <w:rPr>
          <w:rFonts w:ascii="Times New Roman" w:eastAsia="Times New Roman" w:hAnsi="Times New Roman" w:cs="Times New Roman"/>
          <w:i/>
          <w:color w:val="auto"/>
          <w:sz w:val="22"/>
          <w:szCs w:val="22"/>
        </w:rPr>
        <w:t xml:space="preserve">р. в сумі </w:t>
      </w:r>
      <w:r w:rsidRPr="00365972">
        <w:rPr>
          <w:rFonts w:ascii="Times New Roman" w:eastAsia="Times New Roman" w:hAnsi="Times New Roman" w:cs="Times New Roman"/>
          <w:i/>
          <w:color w:val="auto"/>
          <w:sz w:val="22"/>
          <w:szCs w:val="22"/>
        </w:rPr>
        <w:t xml:space="preserve">                              </w:t>
      </w:r>
      <w:r w:rsidRPr="000D1330">
        <w:rPr>
          <w:rFonts w:ascii="Times New Roman" w:eastAsia="Times New Roman" w:hAnsi="Times New Roman" w:cs="Times New Roman"/>
          <w:i/>
          <w:color w:val="auto"/>
          <w:sz w:val="22"/>
          <w:szCs w:val="22"/>
        </w:rPr>
        <w:t xml:space="preserve">                            </w:t>
      </w:r>
      <w:r w:rsidRPr="000D1330">
        <w:rPr>
          <w:rFonts w:ascii="Times New Roman" w:hAnsi="Times New Roman" w:cs="Times New Roman"/>
          <w:i/>
          <w:color w:val="auto"/>
          <w:sz w:val="22"/>
          <w:szCs w:val="22"/>
        </w:rPr>
        <w:t xml:space="preserve"> </w:t>
      </w:r>
      <w:r w:rsidRPr="00365972">
        <w:rPr>
          <w:rFonts w:ascii="Times New Roman" w:hAnsi="Times New Roman" w:cs="Times New Roman"/>
          <w:i/>
          <w:color w:val="auto"/>
          <w:sz w:val="22"/>
          <w:szCs w:val="22"/>
        </w:rPr>
        <w:t>1</w:t>
      </w:r>
      <w:r>
        <w:rPr>
          <w:rFonts w:ascii="Times New Roman" w:hAnsi="Times New Roman" w:cs="Times New Roman"/>
          <w:i/>
          <w:color w:val="auto"/>
          <w:sz w:val="22"/>
          <w:szCs w:val="22"/>
          <w:lang w:val="ru-RU"/>
        </w:rPr>
        <w:t> </w:t>
      </w:r>
      <w:r w:rsidRPr="00365972">
        <w:rPr>
          <w:rFonts w:ascii="Times New Roman" w:hAnsi="Times New Roman" w:cs="Times New Roman"/>
          <w:i/>
          <w:color w:val="auto"/>
          <w:sz w:val="22"/>
          <w:szCs w:val="22"/>
        </w:rPr>
        <w:t>865</w:t>
      </w:r>
      <w:r>
        <w:rPr>
          <w:rFonts w:ascii="Times New Roman" w:hAnsi="Times New Roman" w:cs="Times New Roman"/>
          <w:i/>
          <w:color w:val="auto"/>
          <w:sz w:val="22"/>
          <w:szCs w:val="22"/>
          <w:lang w:val="ru-RU"/>
        </w:rPr>
        <w:t> </w:t>
      </w:r>
      <w:r w:rsidRPr="00365972">
        <w:rPr>
          <w:rFonts w:ascii="Times New Roman" w:hAnsi="Times New Roman" w:cs="Times New Roman"/>
          <w:i/>
          <w:color w:val="auto"/>
          <w:sz w:val="22"/>
          <w:szCs w:val="22"/>
        </w:rPr>
        <w:t xml:space="preserve">000,00 </w:t>
      </w:r>
      <w:r w:rsidRPr="00DB532D">
        <w:rPr>
          <w:rFonts w:ascii="Times New Roman" w:hAnsi="Times New Roman" w:cs="Times New Roman"/>
          <w:i/>
          <w:color w:val="auto"/>
          <w:sz w:val="22"/>
          <w:szCs w:val="22"/>
        </w:rPr>
        <w:t>(один мільйон вісімсот шістдесят п’ять</w:t>
      </w:r>
      <w:r>
        <w:rPr>
          <w:rFonts w:ascii="Times New Roman" w:hAnsi="Times New Roman" w:cs="Times New Roman"/>
          <w:i/>
          <w:color w:val="auto"/>
          <w:sz w:val="22"/>
          <w:szCs w:val="22"/>
        </w:rPr>
        <w:t xml:space="preserve"> тисяч</w:t>
      </w:r>
      <w:r w:rsidRPr="00DB532D">
        <w:rPr>
          <w:rFonts w:ascii="Times New Roman" w:hAnsi="Times New Roman" w:cs="Times New Roman"/>
          <w:i/>
          <w:color w:val="auto"/>
          <w:sz w:val="22"/>
          <w:szCs w:val="22"/>
        </w:rPr>
        <w:t>)</w:t>
      </w:r>
      <w:r w:rsidRPr="000D1330">
        <w:rPr>
          <w:rFonts w:ascii="Times New Roman" w:hAnsi="Times New Roman" w:cs="Times New Roman"/>
          <w:i/>
          <w:color w:val="auto"/>
          <w:sz w:val="22"/>
          <w:szCs w:val="22"/>
        </w:rPr>
        <w:t>гривень</w:t>
      </w:r>
      <w:r>
        <w:rPr>
          <w:rFonts w:ascii="Times New Roman" w:hAnsi="Times New Roman" w:cs="Times New Roman"/>
          <w:i/>
          <w:color w:val="auto"/>
          <w:sz w:val="22"/>
          <w:szCs w:val="22"/>
        </w:rPr>
        <w:t xml:space="preserve"> 00 копійок </w:t>
      </w:r>
      <w:r w:rsidRPr="000D1330">
        <w:rPr>
          <w:rFonts w:ascii="Times New Roman" w:hAnsi="Times New Roman" w:cs="Times New Roman"/>
          <w:i/>
          <w:color w:val="auto"/>
          <w:sz w:val="22"/>
          <w:szCs w:val="22"/>
        </w:rPr>
        <w:t xml:space="preserve"> направити </w:t>
      </w:r>
      <w:r>
        <w:rPr>
          <w:rFonts w:ascii="Times New Roman" w:hAnsi="Times New Roman" w:cs="Times New Roman"/>
          <w:i/>
          <w:color w:val="auto"/>
          <w:sz w:val="22"/>
          <w:szCs w:val="22"/>
        </w:rPr>
        <w:t xml:space="preserve">на </w:t>
      </w:r>
      <w:r w:rsidRPr="000D1330">
        <w:rPr>
          <w:rFonts w:ascii="Times New Roman" w:hAnsi="Times New Roman" w:cs="Times New Roman"/>
          <w:i/>
          <w:color w:val="auto"/>
          <w:sz w:val="22"/>
          <w:szCs w:val="22"/>
        </w:rPr>
        <w:t xml:space="preserve">розвиток виробництва. </w:t>
      </w:r>
      <w:r w:rsidRPr="000D1330">
        <w:rPr>
          <w:rFonts w:ascii="Times New Roman" w:eastAsia="Times New Roman" w:hAnsi="Times New Roman" w:cs="Times New Roman"/>
          <w:i/>
          <w:color w:val="auto"/>
          <w:sz w:val="22"/>
          <w:szCs w:val="22"/>
        </w:rPr>
        <w:t>Дивіденди за результатами господарської діяльності Товариства за  20</w:t>
      </w:r>
      <w:r>
        <w:rPr>
          <w:rFonts w:ascii="Times New Roman" w:eastAsia="Times New Roman" w:hAnsi="Times New Roman" w:cs="Times New Roman"/>
          <w:i/>
          <w:color w:val="auto"/>
          <w:sz w:val="22"/>
          <w:szCs w:val="22"/>
        </w:rPr>
        <w:t>20</w:t>
      </w:r>
      <w:r w:rsidRPr="000D1330">
        <w:rPr>
          <w:rFonts w:ascii="Times New Roman" w:eastAsia="Times New Roman" w:hAnsi="Times New Roman" w:cs="Times New Roman"/>
          <w:i/>
          <w:color w:val="auto"/>
          <w:sz w:val="22"/>
          <w:szCs w:val="22"/>
        </w:rPr>
        <w:t>р.  не нараховувати та не сплачувати.</w:t>
      </w:r>
    </w:p>
    <w:p w14:paraId="3617D6E9" w14:textId="77777777" w:rsidR="00365972" w:rsidRPr="000D1330" w:rsidRDefault="00365972" w:rsidP="00365972">
      <w:pPr>
        <w:pStyle w:val="a4"/>
        <w:ind w:left="709" w:hanging="283"/>
        <w:jc w:val="both"/>
        <w:rPr>
          <w:rFonts w:ascii="Times New Roman" w:hAnsi="Times New Roman" w:cs="Times New Roman"/>
          <w:b/>
          <w:sz w:val="22"/>
          <w:szCs w:val="22"/>
        </w:rPr>
      </w:pPr>
      <w:r>
        <w:rPr>
          <w:rFonts w:ascii="Times New Roman" w:hAnsi="Times New Roman" w:cs="Times New Roman"/>
          <w:b/>
          <w:sz w:val="22"/>
          <w:szCs w:val="22"/>
          <w:lang w:val="ru-RU"/>
        </w:rPr>
        <w:t xml:space="preserve">7.  </w:t>
      </w:r>
      <w:r w:rsidRPr="000D1330">
        <w:rPr>
          <w:rFonts w:ascii="Times New Roman" w:hAnsi="Times New Roman" w:cs="Times New Roman"/>
          <w:b/>
          <w:sz w:val="22"/>
          <w:szCs w:val="22"/>
        </w:rPr>
        <w:t>Розгляд плану діяльності ПрАТ «Деревообробний комбінат №7» на 202</w:t>
      </w:r>
      <w:r>
        <w:rPr>
          <w:rFonts w:ascii="Times New Roman" w:hAnsi="Times New Roman" w:cs="Times New Roman"/>
          <w:b/>
          <w:sz w:val="22"/>
          <w:szCs w:val="22"/>
        </w:rPr>
        <w:t>1</w:t>
      </w:r>
      <w:r w:rsidRPr="000D1330">
        <w:rPr>
          <w:rFonts w:ascii="Times New Roman" w:hAnsi="Times New Roman" w:cs="Times New Roman"/>
          <w:b/>
          <w:sz w:val="22"/>
          <w:szCs w:val="22"/>
        </w:rPr>
        <w:t xml:space="preserve">р. та його затвердження. </w:t>
      </w:r>
      <w:proofErr w:type="spellStart"/>
      <w:r w:rsidRPr="000D1330">
        <w:rPr>
          <w:rFonts w:ascii="Times New Roman" w:hAnsi="Times New Roman" w:cs="Times New Roman"/>
          <w:b/>
          <w:bCs/>
          <w:iCs/>
          <w:color w:val="auto"/>
          <w:sz w:val="22"/>
          <w:szCs w:val="22"/>
          <w:u w:val="single"/>
          <w:lang w:eastAsia="ru-RU"/>
        </w:rPr>
        <w:t>Про</w:t>
      </w:r>
      <w:r>
        <w:rPr>
          <w:rFonts w:ascii="Times New Roman" w:hAnsi="Times New Roman" w:cs="Times New Roman"/>
          <w:b/>
          <w:bCs/>
          <w:iCs/>
          <w:color w:val="auto"/>
          <w:sz w:val="22"/>
          <w:szCs w:val="22"/>
          <w:u w:val="single"/>
          <w:lang w:eastAsia="ru-RU"/>
        </w:rPr>
        <w:t>є</w:t>
      </w:r>
      <w:r w:rsidRPr="000D1330">
        <w:rPr>
          <w:rFonts w:ascii="Times New Roman" w:hAnsi="Times New Roman" w:cs="Times New Roman"/>
          <w:b/>
          <w:bCs/>
          <w:iCs/>
          <w:color w:val="auto"/>
          <w:sz w:val="22"/>
          <w:szCs w:val="22"/>
          <w:u w:val="single"/>
          <w:lang w:eastAsia="ru-RU"/>
        </w:rPr>
        <w:t>кт</w:t>
      </w:r>
      <w:proofErr w:type="spellEnd"/>
      <w:r w:rsidRPr="000D1330">
        <w:rPr>
          <w:rFonts w:ascii="Times New Roman" w:hAnsi="Times New Roman" w:cs="Times New Roman"/>
          <w:b/>
          <w:bCs/>
          <w:iCs/>
          <w:color w:val="auto"/>
          <w:sz w:val="22"/>
          <w:szCs w:val="22"/>
          <w:u w:val="single"/>
          <w:lang w:eastAsia="ru-RU"/>
        </w:rPr>
        <w:t xml:space="preserve"> рішення:</w:t>
      </w:r>
    </w:p>
    <w:p w14:paraId="4B9C7C90" w14:textId="77777777" w:rsidR="00365972" w:rsidRPr="000D1330" w:rsidRDefault="00365972" w:rsidP="00365972">
      <w:pPr>
        <w:pStyle w:val="a4"/>
        <w:jc w:val="both"/>
        <w:rPr>
          <w:rFonts w:ascii="Times New Roman" w:hAnsi="Times New Roman" w:cs="Times New Roman"/>
          <w:i/>
          <w:sz w:val="22"/>
          <w:szCs w:val="22"/>
        </w:rPr>
      </w:pPr>
      <w:r w:rsidRPr="000D1330">
        <w:rPr>
          <w:rFonts w:ascii="Times New Roman" w:hAnsi="Times New Roman" w:cs="Times New Roman"/>
          <w:i/>
          <w:sz w:val="22"/>
          <w:szCs w:val="22"/>
        </w:rPr>
        <w:t xml:space="preserve">                      Затвердити план діяльності ПрАТ «Деревообробний комбінат №7»  на 202</w:t>
      </w:r>
      <w:r>
        <w:rPr>
          <w:rFonts w:ascii="Times New Roman" w:hAnsi="Times New Roman" w:cs="Times New Roman"/>
          <w:i/>
          <w:sz w:val="22"/>
          <w:szCs w:val="22"/>
        </w:rPr>
        <w:t>1</w:t>
      </w:r>
      <w:r w:rsidRPr="000D1330">
        <w:rPr>
          <w:rFonts w:ascii="Times New Roman" w:hAnsi="Times New Roman" w:cs="Times New Roman"/>
          <w:i/>
          <w:sz w:val="22"/>
          <w:szCs w:val="22"/>
        </w:rPr>
        <w:t>р.</w:t>
      </w:r>
    </w:p>
    <w:p w14:paraId="4D638AEF" w14:textId="77777777" w:rsidR="00365972" w:rsidRPr="001747CF" w:rsidRDefault="00365972" w:rsidP="00365972">
      <w:pPr>
        <w:pStyle w:val="a4"/>
        <w:ind w:left="567" w:hanging="141"/>
        <w:jc w:val="both"/>
        <w:rPr>
          <w:rFonts w:ascii="Times New Roman" w:hAnsi="Times New Roman" w:cs="Times New Roman"/>
          <w:b/>
          <w:bCs/>
          <w:sz w:val="22"/>
          <w:szCs w:val="22"/>
        </w:rPr>
      </w:pPr>
      <w:r w:rsidRPr="009D110D">
        <w:rPr>
          <w:rFonts w:ascii="Times New Roman" w:hAnsi="Times New Roman" w:cs="Times New Roman"/>
          <w:b/>
          <w:bCs/>
          <w:sz w:val="22"/>
          <w:szCs w:val="22"/>
        </w:rPr>
        <w:t xml:space="preserve">8. </w:t>
      </w:r>
      <w:r w:rsidRPr="001747CF">
        <w:rPr>
          <w:rFonts w:ascii="Times New Roman" w:hAnsi="Times New Roman" w:cs="Times New Roman"/>
          <w:b/>
          <w:bCs/>
          <w:sz w:val="22"/>
          <w:szCs w:val="22"/>
        </w:rPr>
        <w:t xml:space="preserve">Про припинення повноважень членів </w:t>
      </w:r>
      <w:r>
        <w:rPr>
          <w:rFonts w:ascii="Times New Roman" w:hAnsi="Times New Roman" w:cs="Times New Roman"/>
          <w:b/>
          <w:bCs/>
          <w:sz w:val="22"/>
          <w:szCs w:val="22"/>
        </w:rPr>
        <w:t xml:space="preserve">Ревізійної комісії </w:t>
      </w:r>
      <w:r w:rsidRPr="000D1330">
        <w:rPr>
          <w:rFonts w:ascii="Times New Roman" w:hAnsi="Times New Roman" w:cs="Times New Roman"/>
          <w:b/>
          <w:sz w:val="22"/>
          <w:szCs w:val="22"/>
        </w:rPr>
        <w:t>ПрАТ «Деревообробний комбінат №7»</w:t>
      </w:r>
      <w:r w:rsidRPr="009D110D">
        <w:t xml:space="preserve"> </w:t>
      </w:r>
      <w:bookmarkStart w:id="1" w:name="_Hlk63692225"/>
      <w:bookmarkStart w:id="2" w:name="_Hlk63083037"/>
      <w:r>
        <w:rPr>
          <w:rFonts w:ascii="Times New Roman" w:hAnsi="Times New Roman" w:cs="Times New Roman"/>
          <w:b/>
          <w:bCs/>
          <w:sz w:val="22"/>
          <w:szCs w:val="22"/>
        </w:rPr>
        <w:t>у</w:t>
      </w:r>
      <w:r w:rsidRPr="009D110D">
        <w:rPr>
          <w:rFonts w:ascii="Times New Roman" w:hAnsi="Times New Roman" w:cs="Times New Roman"/>
          <w:b/>
          <w:bCs/>
          <w:sz w:val="22"/>
          <w:szCs w:val="22"/>
        </w:rPr>
        <w:t xml:space="preserve"> зв'язку з закінченням терміну обрання </w:t>
      </w:r>
      <w:r>
        <w:rPr>
          <w:rFonts w:ascii="Times New Roman" w:hAnsi="Times New Roman" w:cs="Times New Roman"/>
          <w:b/>
          <w:bCs/>
          <w:sz w:val="22"/>
          <w:szCs w:val="22"/>
        </w:rPr>
        <w:t>Ревізійної комісії Товариства</w:t>
      </w:r>
      <w:r w:rsidRPr="001747CF">
        <w:rPr>
          <w:rFonts w:ascii="Times New Roman" w:hAnsi="Times New Roman" w:cs="Times New Roman"/>
          <w:b/>
          <w:bCs/>
          <w:sz w:val="22"/>
          <w:szCs w:val="22"/>
        </w:rPr>
        <w:t>.</w:t>
      </w:r>
      <w:bookmarkEnd w:id="1"/>
      <w:r w:rsidRPr="001747CF">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bookmarkEnd w:id="2"/>
      <w:r>
        <w:rPr>
          <w:rFonts w:ascii="Times New Roman" w:hAnsi="Times New Roman" w:cs="Times New Roman"/>
          <w:b/>
          <w:bCs/>
          <w:sz w:val="22"/>
          <w:szCs w:val="22"/>
        </w:rPr>
        <w:t xml:space="preserve">  </w:t>
      </w:r>
      <w:proofErr w:type="spellStart"/>
      <w:r w:rsidRPr="001747CF">
        <w:rPr>
          <w:rFonts w:ascii="Times New Roman" w:hAnsi="Times New Roman" w:cs="Times New Roman"/>
          <w:b/>
          <w:bCs/>
          <w:sz w:val="22"/>
          <w:szCs w:val="22"/>
          <w:u w:val="single"/>
        </w:rPr>
        <w:t>Про</w:t>
      </w:r>
      <w:r>
        <w:rPr>
          <w:rFonts w:ascii="Times New Roman" w:hAnsi="Times New Roman" w:cs="Times New Roman"/>
          <w:b/>
          <w:bCs/>
          <w:sz w:val="22"/>
          <w:szCs w:val="22"/>
          <w:u w:val="single"/>
        </w:rPr>
        <w:t>є</w:t>
      </w:r>
      <w:r w:rsidRPr="001747CF">
        <w:rPr>
          <w:rFonts w:ascii="Times New Roman" w:hAnsi="Times New Roman" w:cs="Times New Roman"/>
          <w:b/>
          <w:bCs/>
          <w:sz w:val="22"/>
          <w:szCs w:val="22"/>
          <w:u w:val="single"/>
        </w:rPr>
        <w:t>кт</w:t>
      </w:r>
      <w:proofErr w:type="spellEnd"/>
      <w:r w:rsidRPr="001747CF">
        <w:rPr>
          <w:rFonts w:ascii="Times New Roman" w:hAnsi="Times New Roman" w:cs="Times New Roman"/>
          <w:b/>
          <w:bCs/>
          <w:sz w:val="22"/>
          <w:szCs w:val="22"/>
          <w:u w:val="single"/>
        </w:rPr>
        <w:t xml:space="preserve"> рішення.</w:t>
      </w:r>
    </w:p>
    <w:p w14:paraId="7ED5DEDE" w14:textId="128CAB78" w:rsidR="00365972" w:rsidRPr="003240BA" w:rsidRDefault="00365972" w:rsidP="009C39D1">
      <w:pPr>
        <w:pStyle w:val="a4"/>
        <w:ind w:left="567" w:hanging="141"/>
        <w:jc w:val="both"/>
        <w:rPr>
          <w:rFonts w:ascii="Times New Roman" w:hAnsi="Times New Roman" w:cs="Times New Roman"/>
          <w:i/>
          <w:iCs/>
          <w:sz w:val="22"/>
          <w:szCs w:val="22"/>
        </w:rPr>
      </w:pPr>
      <w:r w:rsidRPr="001747CF">
        <w:rPr>
          <w:rFonts w:ascii="Times New Roman" w:hAnsi="Times New Roman" w:cs="Times New Roman"/>
          <w:sz w:val="22"/>
          <w:szCs w:val="22"/>
        </w:rPr>
        <w:t xml:space="preserve">                 </w:t>
      </w:r>
      <w:r w:rsidRPr="001747CF">
        <w:rPr>
          <w:rFonts w:ascii="Times New Roman" w:hAnsi="Times New Roman" w:cs="Times New Roman"/>
          <w:i/>
          <w:sz w:val="22"/>
          <w:szCs w:val="22"/>
        </w:rPr>
        <w:t>Припинити повноваження</w:t>
      </w:r>
      <w:r w:rsidRPr="001747CF">
        <w:rPr>
          <w:rFonts w:ascii="Times New Roman" w:hAnsi="Times New Roman" w:cs="Times New Roman"/>
          <w:sz w:val="22"/>
          <w:szCs w:val="22"/>
        </w:rPr>
        <w:t xml:space="preserve"> </w:t>
      </w:r>
      <w:r w:rsidRPr="001747CF">
        <w:rPr>
          <w:rFonts w:ascii="Times New Roman" w:hAnsi="Times New Roman" w:cs="Times New Roman"/>
          <w:i/>
          <w:sz w:val="22"/>
          <w:szCs w:val="22"/>
        </w:rPr>
        <w:t xml:space="preserve">членів </w:t>
      </w:r>
      <w:r>
        <w:rPr>
          <w:rFonts w:ascii="Times New Roman" w:hAnsi="Times New Roman" w:cs="Times New Roman"/>
          <w:i/>
          <w:sz w:val="22"/>
          <w:szCs w:val="22"/>
        </w:rPr>
        <w:t>Ревізійної комісії</w:t>
      </w:r>
      <w:r w:rsidRPr="001747CF">
        <w:rPr>
          <w:rFonts w:ascii="Times New Roman" w:hAnsi="Times New Roman" w:cs="Times New Roman"/>
          <w:i/>
          <w:sz w:val="22"/>
          <w:szCs w:val="22"/>
        </w:rPr>
        <w:t xml:space="preserve"> </w:t>
      </w:r>
      <w:r w:rsidRPr="0028103D">
        <w:rPr>
          <w:rFonts w:ascii="Times New Roman" w:hAnsi="Times New Roman" w:cs="Times New Roman"/>
          <w:bCs/>
          <w:i/>
          <w:iCs/>
          <w:sz w:val="22"/>
          <w:szCs w:val="22"/>
        </w:rPr>
        <w:t>ПрАТ «Деревообробний комбінат №7»</w:t>
      </w:r>
      <w:r w:rsidRPr="003240BA">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832A9B">
        <w:rPr>
          <w:rFonts w:ascii="Times New Roman" w:hAnsi="Times New Roman" w:cs="Times New Roman"/>
          <w:sz w:val="22"/>
          <w:szCs w:val="22"/>
        </w:rPr>
        <w:t>у</w:t>
      </w:r>
      <w:r w:rsidRPr="003240BA">
        <w:rPr>
          <w:rFonts w:ascii="Times New Roman" w:hAnsi="Times New Roman" w:cs="Times New Roman"/>
          <w:i/>
          <w:iCs/>
          <w:sz w:val="22"/>
          <w:szCs w:val="22"/>
        </w:rPr>
        <w:t xml:space="preserve"> зв'язку з закінченням терміну обрання Ревізійної комісії Товариства.  </w:t>
      </w:r>
    </w:p>
    <w:p w14:paraId="6DD3E800" w14:textId="77777777" w:rsidR="00365972" w:rsidRPr="001747CF" w:rsidRDefault="00365972" w:rsidP="005E4F3F">
      <w:pPr>
        <w:pStyle w:val="a4"/>
        <w:ind w:left="709" w:hanging="283"/>
        <w:jc w:val="both"/>
        <w:rPr>
          <w:rFonts w:ascii="Times New Roman" w:hAnsi="Times New Roman" w:cs="Times New Roman"/>
          <w:b/>
          <w:bCs/>
          <w:sz w:val="22"/>
          <w:szCs w:val="22"/>
          <w:u w:val="single"/>
        </w:rPr>
      </w:pPr>
      <w:r>
        <w:rPr>
          <w:rFonts w:ascii="Times New Roman" w:hAnsi="Times New Roman" w:cs="Times New Roman"/>
          <w:b/>
          <w:bCs/>
          <w:sz w:val="22"/>
          <w:szCs w:val="22"/>
          <w:lang w:val="ru-RU"/>
        </w:rPr>
        <w:lastRenderedPageBreak/>
        <w:t xml:space="preserve">9. </w:t>
      </w:r>
      <w:r w:rsidRPr="001747CF">
        <w:rPr>
          <w:rFonts w:ascii="Times New Roman" w:hAnsi="Times New Roman" w:cs="Times New Roman"/>
          <w:b/>
          <w:bCs/>
          <w:sz w:val="22"/>
          <w:szCs w:val="22"/>
        </w:rPr>
        <w:t xml:space="preserve">Про обрання членів </w:t>
      </w:r>
      <w:r>
        <w:rPr>
          <w:rFonts w:ascii="Times New Roman" w:hAnsi="Times New Roman" w:cs="Times New Roman"/>
          <w:b/>
          <w:bCs/>
          <w:sz w:val="22"/>
          <w:szCs w:val="22"/>
        </w:rPr>
        <w:t>Ревізійної комісії</w:t>
      </w:r>
      <w:r w:rsidRPr="001747CF">
        <w:rPr>
          <w:rFonts w:ascii="Times New Roman" w:hAnsi="Times New Roman" w:cs="Times New Roman"/>
          <w:b/>
          <w:bCs/>
          <w:sz w:val="22"/>
          <w:szCs w:val="22"/>
        </w:rPr>
        <w:t xml:space="preserve"> </w:t>
      </w:r>
      <w:r w:rsidRPr="000D1330">
        <w:rPr>
          <w:rFonts w:ascii="Times New Roman" w:hAnsi="Times New Roman" w:cs="Times New Roman"/>
          <w:b/>
          <w:sz w:val="22"/>
          <w:szCs w:val="22"/>
        </w:rPr>
        <w:t>ПрАТ «Деревообробний комбінат №7»</w:t>
      </w:r>
      <w:r w:rsidRPr="001747CF">
        <w:rPr>
          <w:rFonts w:ascii="Times New Roman" w:hAnsi="Times New Roman" w:cs="Times New Roman"/>
          <w:b/>
          <w:bCs/>
          <w:sz w:val="22"/>
          <w:szCs w:val="22"/>
        </w:rPr>
        <w:t xml:space="preserve">. </w:t>
      </w:r>
      <w:proofErr w:type="spellStart"/>
      <w:r w:rsidRPr="001747CF">
        <w:rPr>
          <w:rFonts w:ascii="Times New Roman" w:hAnsi="Times New Roman" w:cs="Times New Roman"/>
          <w:b/>
          <w:bCs/>
          <w:sz w:val="22"/>
          <w:szCs w:val="22"/>
          <w:u w:val="single"/>
        </w:rPr>
        <w:t>Про</w:t>
      </w:r>
      <w:r>
        <w:rPr>
          <w:rFonts w:ascii="Times New Roman" w:hAnsi="Times New Roman" w:cs="Times New Roman"/>
          <w:b/>
          <w:bCs/>
          <w:sz w:val="22"/>
          <w:szCs w:val="22"/>
          <w:u w:val="single"/>
        </w:rPr>
        <w:t>є</w:t>
      </w:r>
      <w:r w:rsidRPr="001747CF">
        <w:rPr>
          <w:rFonts w:ascii="Times New Roman" w:hAnsi="Times New Roman" w:cs="Times New Roman"/>
          <w:b/>
          <w:bCs/>
          <w:sz w:val="22"/>
          <w:szCs w:val="22"/>
          <w:u w:val="single"/>
        </w:rPr>
        <w:t>кт</w:t>
      </w:r>
      <w:proofErr w:type="spellEnd"/>
      <w:r w:rsidRPr="001747CF">
        <w:rPr>
          <w:rFonts w:ascii="Times New Roman" w:hAnsi="Times New Roman" w:cs="Times New Roman"/>
          <w:b/>
          <w:bCs/>
          <w:sz w:val="22"/>
          <w:szCs w:val="22"/>
          <w:u w:val="single"/>
        </w:rPr>
        <w:t xml:space="preserve"> рішення.</w:t>
      </w:r>
    </w:p>
    <w:p w14:paraId="757843DB" w14:textId="77777777" w:rsidR="00365972" w:rsidRPr="001747CF" w:rsidRDefault="00365972" w:rsidP="00365972">
      <w:pPr>
        <w:pStyle w:val="a4"/>
        <w:ind w:left="851" w:firstLine="426"/>
        <w:jc w:val="both"/>
        <w:rPr>
          <w:rFonts w:ascii="Times New Roman" w:hAnsi="Times New Roman" w:cs="Times New Roman"/>
          <w:i/>
          <w:sz w:val="22"/>
          <w:szCs w:val="22"/>
        </w:rPr>
      </w:pPr>
      <w:r w:rsidRPr="001747CF">
        <w:rPr>
          <w:rFonts w:ascii="Times New Roman" w:hAnsi="Times New Roman" w:cs="Times New Roman"/>
          <w:i/>
          <w:sz w:val="22"/>
          <w:szCs w:val="22"/>
        </w:rPr>
        <w:t xml:space="preserve">         Обрання членів </w:t>
      </w:r>
      <w:r>
        <w:rPr>
          <w:rFonts w:ascii="Times New Roman" w:hAnsi="Times New Roman" w:cs="Times New Roman"/>
          <w:i/>
          <w:sz w:val="22"/>
          <w:szCs w:val="22"/>
        </w:rPr>
        <w:t>Ревізійної комісії</w:t>
      </w:r>
      <w:r w:rsidRPr="001747CF">
        <w:rPr>
          <w:rFonts w:ascii="Times New Roman" w:hAnsi="Times New Roman" w:cs="Times New Roman"/>
          <w:i/>
          <w:sz w:val="22"/>
          <w:szCs w:val="22"/>
        </w:rPr>
        <w:t xml:space="preserve"> </w:t>
      </w:r>
      <w:r w:rsidRPr="00BF2D58">
        <w:rPr>
          <w:rFonts w:ascii="Times New Roman" w:hAnsi="Times New Roman" w:cs="Times New Roman"/>
          <w:bCs/>
          <w:i/>
          <w:iCs/>
          <w:sz w:val="22"/>
          <w:szCs w:val="22"/>
        </w:rPr>
        <w:t xml:space="preserve">ПрАТ «Деревообробний комбінат №7» </w:t>
      </w:r>
      <w:r w:rsidRPr="001747CF">
        <w:rPr>
          <w:rFonts w:ascii="Times New Roman" w:hAnsi="Times New Roman" w:cs="Times New Roman"/>
          <w:i/>
          <w:sz w:val="22"/>
          <w:szCs w:val="22"/>
        </w:rPr>
        <w:t xml:space="preserve">здійснюється шляхом </w:t>
      </w:r>
      <w:r>
        <w:rPr>
          <w:rFonts w:ascii="Times New Roman" w:hAnsi="Times New Roman" w:cs="Times New Roman"/>
          <w:i/>
          <w:sz w:val="22"/>
          <w:szCs w:val="22"/>
        </w:rPr>
        <w:t>ку</w:t>
      </w:r>
      <w:r w:rsidRPr="001747CF">
        <w:rPr>
          <w:rFonts w:ascii="Times New Roman" w:hAnsi="Times New Roman" w:cs="Times New Roman"/>
          <w:i/>
          <w:sz w:val="22"/>
          <w:szCs w:val="22"/>
        </w:rPr>
        <w:t>мулятивного</w:t>
      </w:r>
      <w:r>
        <w:rPr>
          <w:rFonts w:ascii="Times New Roman" w:hAnsi="Times New Roman" w:cs="Times New Roman"/>
          <w:i/>
          <w:sz w:val="22"/>
          <w:szCs w:val="22"/>
        </w:rPr>
        <w:t xml:space="preserve"> </w:t>
      </w:r>
      <w:r w:rsidRPr="001747CF">
        <w:rPr>
          <w:rFonts w:ascii="Times New Roman" w:hAnsi="Times New Roman" w:cs="Times New Roman"/>
          <w:i/>
          <w:sz w:val="22"/>
          <w:szCs w:val="22"/>
        </w:rPr>
        <w:t>голосування.</w:t>
      </w:r>
    </w:p>
    <w:p w14:paraId="21D00C24" w14:textId="77777777" w:rsidR="00365972" w:rsidRPr="0067753B" w:rsidRDefault="00365972" w:rsidP="00365972">
      <w:pPr>
        <w:ind w:left="709" w:hanging="283"/>
        <w:jc w:val="both"/>
        <w:rPr>
          <w:rFonts w:ascii="Times New Roman" w:hAnsi="Times New Roman" w:cs="Times New Roman"/>
          <w:b/>
          <w:color w:val="auto"/>
          <w:sz w:val="22"/>
          <w:szCs w:val="22"/>
          <w:u w:val="single"/>
        </w:rPr>
      </w:pPr>
      <w:r w:rsidRPr="000D1330">
        <w:rPr>
          <w:rFonts w:ascii="Times New Roman" w:hAnsi="Times New Roman" w:cs="Times New Roman"/>
          <w:b/>
          <w:sz w:val="22"/>
          <w:szCs w:val="22"/>
        </w:rPr>
        <w:t xml:space="preserve">10. </w:t>
      </w:r>
      <w:r w:rsidRPr="0067753B">
        <w:rPr>
          <w:rFonts w:ascii="Times New Roman" w:hAnsi="Times New Roman" w:cs="Times New Roman"/>
          <w:b/>
          <w:color w:val="auto"/>
          <w:sz w:val="22"/>
          <w:szCs w:val="22"/>
        </w:rPr>
        <w:t xml:space="preserve">Затвердження умов цивільно-правових договорів, які мають бути укладені з членами </w:t>
      </w:r>
      <w:r>
        <w:rPr>
          <w:rFonts w:ascii="Times New Roman" w:hAnsi="Times New Roman" w:cs="Times New Roman"/>
          <w:b/>
          <w:color w:val="auto"/>
          <w:sz w:val="22"/>
          <w:szCs w:val="22"/>
        </w:rPr>
        <w:t>Ревізійної комісії</w:t>
      </w:r>
      <w:r w:rsidRPr="0067753B">
        <w:rPr>
          <w:rFonts w:ascii="Times New Roman" w:hAnsi="Times New Roman" w:cs="Times New Roman"/>
          <w:b/>
          <w:color w:val="auto"/>
          <w:sz w:val="22"/>
          <w:szCs w:val="22"/>
        </w:rPr>
        <w:t xml:space="preserve"> </w:t>
      </w:r>
      <w:r w:rsidRPr="000D1330">
        <w:rPr>
          <w:rFonts w:ascii="Times New Roman" w:hAnsi="Times New Roman" w:cs="Times New Roman"/>
          <w:b/>
          <w:sz w:val="22"/>
          <w:szCs w:val="22"/>
        </w:rPr>
        <w:t>ПрАТ «Деревообробний комбінат №7»</w:t>
      </w:r>
      <w:r>
        <w:rPr>
          <w:rFonts w:ascii="Times New Roman" w:hAnsi="Times New Roman" w:cs="Times New Roman"/>
          <w:b/>
          <w:color w:val="auto"/>
          <w:sz w:val="22"/>
          <w:szCs w:val="22"/>
        </w:rPr>
        <w:t>,</w:t>
      </w:r>
      <w:r w:rsidRPr="0067753B">
        <w:rPr>
          <w:b/>
          <w:sz w:val="22"/>
          <w:szCs w:val="22"/>
        </w:rPr>
        <w:t xml:space="preserve"> </w:t>
      </w:r>
      <w:r w:rsidRPr="0067753B">
        <w:rPr>
          <w:rFonts w:ascii="Times New Roman" w:hAnsi="Times New Roman" w:cs="Times New Roman"/>
          <w:b/>
          <w:color w:val="auto"/>
          <w:sz w:val="22"/>
          <w:szCs w:val="22"/>
        </w:rPr>
        <w:t xml:space="preserve">та уповноваження особи на їх підписання з членами </w:t>
      </w:r>
      <w:r>
        <w:rPr>
          <w:rFonts w:ascii="Times New Roman" w:hAnsi="Times New Roman" w:cs="Times New Roman"/>
          <w:b/>
          <w:color w:val="auto"/>
          <w:sz w:val="22"/>
          <w:szCs w:val="22"/>
        </w:rPr>
        <w:t>Ревізійної комісії</w:t>
      </w:r>
      <w:r w:rsidRPr="0067753B">
        <w:rPr>
          <w:rFonts w:ascii="Times New Roman" w:hAnsi="Times New Roman" w:cs="Times New Roman"/>
          <w:b/>
          <w:color w:val="auto"/>
          <w:sz w:val="22"/>
          <w:szCs w:val="22"/>
        </w:rPr>
        <w:t xml:space="preserve"> </w:t>
      </w:r>
      <w:r w:rsidRPr="000D1330">
        <w:rPr>
          <w:rFonts w:ascii="Times New Roman" w:hAnsi="Times New Roman" w:cs="Times New Roman"/>
          <w:b/>
          <w:sz w:val="22"/>
          <w:szCs w:val="22"/>
        </w:rPr>
        <w:t>ПрАТ «Деревообробний комбінат №7»</w:t>
      </w:r>
      <w:r w:rsidRPr="0067753B">
        <w:rPr>
          <w:rFonts w:ascii="Times New Roman" w:hAnsi="Times New Roman" w:cs="Times New Roman"/>
          <w:b/>
          <w:color w:val="auto"/>
          <w:sz w:val="22"/>
          <w:szCs w:val="22"/>
        </w:rPr>
        <w:t>.</w:t>
      </w:r>
      <w:r w:rsidRPr="0067753B">
        <w:rPr>
          <w:rFonts w:ascii="inherit" w:hAnsi="inherit" w:cs="Arial"/>
          <w:b/>
          <w:bCs/>
          <w:color w:val="585555"/>
          <w:sz w:val="22"/>
          <w:szCs w:val="22"/>
          <w:lang w:eastAsia="ru-RU"/>
        </w:rPr>
        <w:t xml:space="preserve"> </w:t>
      </w:r>
      <w:proofErr w:type="spellStart"/>
      <w:r w:rsidRPr="0067753B">
        <w:rPr>
          <w:rFonts w:ascii="Times New Roman" w:hAnsi="Times New Roman" w:cs="Times New Roman"/>
          <w:b/>
          <w:color w:val="auto"/>
          <w:sz w:val="22"/>
          <w:szCs w:val="22"/>
          <w:u w:val="single"/>
        </w:rPr>
        <w:t>Про</w:t>
      </w:r>
      <w:r>
        <w:rPr>
          <w:rFonts w:ascii="Times New Roman" w:hAnsi="Times New Roman" w:cs="Times New Roman"/>
          <w:b/>
          <w:color w:val="auto"/>
          <w:sz w:val="22"/>
          <w:szCs w:val="22"/>
          <w:u w:val="single"/>
        </w:rPr>
        <w:t>є</w:t>
      </w:r>
      <w:r w:rsidRPr="0067753B">
        <w:rPr>
          <w:rFonts w:ascii="Times New Roman" w:hAnsi="Times New Roman" w:cs="Times New Roman"/>
          <w:b/>
          <w:color w:val="auto"/>
          <w:sz w:val="22"/>
          <w:szCs w:val="22"/>
          <w:u w:val="single"/>
        </w:rPr>
        <w:t>кт</w:t>
      </w:r>
      <w:proofErr w:type="spellEnd"/>
      <w:r w:rsidRPr="0067753B">
        <w:rPr>
          <w:rFonts w:ascii="Times New Roman" w:hAnsi="Times New Roman" w:cs="Times New Roman"/>
          <w:b/>
          <w:color w:val="auto"/>
          <w:sz w:val="22"/>
          <w:szCs w:val="22"/>
          <w:u w:val="single"/>
        </w:rPr>
        <w:t xml:space="preserve"> рішення.</w:t>
      </w:r>
    </w:p>
    <w:p w14:paraId="456E83FD" w14:textId="77777777" w:rsidR="00365972" w:rsidRPr="00BF0844" w:rsidRDefault="00365972" w:rsidP="00365972">
      <w:pPr>
        <w:spacing w:after="200" w:line="276" w:lineRule="auto"/>
        <w:ind w:left="709" w:hanging="283"/>
        <w:contextualSpacing/>
        <w:jc w:val="both"/>
        <w:textAlignment w:val="baseline"/>
        <w:rPr>
          <w:rFonts w:ascii="Times New Roman" w:hAnsi="Times New Roman" w:cs="Times New Roman"/>
          <w:bCs/>
          <w:i/>
          <w:iCs/>
          <w:sz w:val="22"/>
          <w:szCs w:val="22"/>
        </w:rPr>
      </w:pPr>
      <w:r w:rsidRPr="0067753B">
        <w:rPr>
          <w:rFonts w:ascii="Times New Roman" w:hAnsi="Times New Roman" w:cs="Times New Roman"/>
          <w:i/>
          <w:sz w:val="22"/>
          <w:szCs w:val="22"/>
        </w:rPr>
        <w:t xml:space="preserve">           </w:t>
      </w:r>
      <w:r w:rsidRPr="000D1330">
        <w:rPr>
          <w:rFonts w:ascii="Times New Roman" w:hAnsi="Times New Roman" w:cs="Times New Roman"/>
          <w:i/>
          <w:sz w:val="22"/>
          <w:szCs w:val="22"/>
        </w:rPr>
        <w:t xml:space="preserve">         10</w:t>
      </w:r>
      <w:r w:rsidRPr="0067753B">
        <w:rPr>
          <w:rFonts w:ascii="Times New Roman" w:hAnsi="Times New Roman" w:cs="Times New Roman"/>
          <w:i/>
          <w:sz w:val="22"/>
          <w:szCs w:val="22"/>
        </w:rPr>
        <w:t xml:space="preserve">.1.Затвердити типову форму цивільно-правових договорів, що укладатимуться  з членами </w:t>
      </w:r>
      <w:r>
        <w:rPr>
          <w:rFonts w:ascii="Times New Roman" w:hAnsi="Times New Roman" w:cs="Times New Roman"/>
          <w:i/>
          <w:sz w:val="22"/>
          <w:szCs w:val="22"/>
        </w:rPr>
        <w:t>Ревізійної комісії</w:t>
      </w:r>
      <w:r w:rsidRPr="0067753B">
        <w:rPr>
          <w:rFonts w:ascii="Times New Roman" w:hAnsi="Times New Roman" w:cs="Times New Roman"/>
          <w:i/>
          <w:sz w:val="22"/>
          <w:szCs w:val="22"/>
        </w:rPr>
        <w:t xml:space="preserve"> </w:t>
      </w:r>
      <w:r w:rsidRPr="00BF0844">
        <w:rPr>
          <w:rFonts w:ascii="Times New Roman" w:hAnsi="Times New Roman" w:cs="Times New Roman"/>
          <w:bCs/>
          <w:i/>
          <w:iCs/>
          <w:sz w:val="22"/>
          <w:szCs w:val="22"/>
        </w:rPr>
        <w:t xml:space="preserve">ПрАТ «Деревообробний комбінат №7». </w:t>
      </w:r>
    </w:p>
    <w:p w14:paraId="3BCA629E" w14:textId="77777777" w:rsidR="00365972" w:rsidRPr="00E466D5" w:rsidRDefault="00365972" w:rsidP="00365972">
      <w:pPr>
        <w:spacing w:after="200" w:line="276" w:lineRule="auto"/>
        <w:ind w:left="709" w:hanging="283"/>
        <w:contextualSpacing/>
        <w:jc w:val="both"/>
        <w:textAlignment w:val="baseline"/>
        <w:rPr>
          <w:rFonts w:ascii="Calibri" w:hAnsi="Calibri" w:cs="Calibri"/>
          <w:bCs/>
          <w:i/>
          <w:iCs/>
          <w:color w:val="auto"/>
          <w:sz w:val="22"/>
          <w:szCs w:val="22"/>
        </w:rPr>
      </w:pPr>
      <w:r w:rsidRPr="00B9024A">
        <w:rPr>
          <w:rFonts w:ascii="Times New Roman" w:hAnsi="Times New Roman" w:cs="Times New Roman"/>
          <w:i/>
          <w:color w:val="FF0000"/>
          <w:sz w:val="22"/>
          <w:szCs w:val="22"/>
        </w:rPr>
        <w:t xml:space="preserve">                   </w:t>
      </w:r>
      <w:r w:rsidRPr="00E466D5">
        <w:rPr>
          <w:rFonts w:ascii="Times New Roman" w:hAnsi="Times New Roman" w:cs="Times New Roman"/>
          <w:i/>
          <w:color w:val="auto"/>
          <w:sz w:val="22"/>
          <w:szCs w:val="22"/>
        </w:rPr>
        <w:t xml:space="preserve">10.2.Уповноважити Голову Загальних зборів акціонерів </w:t>
      </w:r>
      <w:proofErr w:type="spellStart"/>
      <w:r w:rsidRPr="00E466D5">
        <w:rPr>
          <w:rFonts w:ascii="Times New Roman" w:hAnsi="Times New Roman" w:cs="Times New Roman"/>
          <w:i/>
          <w:color w:val="auto"/>
          <w:sz w:val="22"/>
          <w:szCs w:val="22"/>
        </w:rPr>
        <w:t>Варицьку</w:t>
      </w:r>
      <w:proofErr w:type="spellEnd"/>
      <w:r w:rsidRPr="00E466D5">
        <w:rPr>
          <w:rFonts w:ascii="Times New Roman" w:hAnsi="Times New Roman" w:cs="Times New Roman"/>
          <w:i/>
          <w:color w:val="auto"/>
          <w:sz w:val="22"/>
          <w:szCs w:val="22"/>
        </w:rPr>
        <w:t xml:space="preserve"> Л.М.</w:t>
      </w:r>
      <w:r w:rsidRPr="00E466D5">
        <w:rPr>
          <w:rFonts w:ascii="Times New Roman" w:hAnsi="Times New Roman" w:cs="Times New Roman"/>
          <w:i/>
          <w:iCs/>
          <w:color w:val="auto"/>
          <w:sz w:val="22"/>
          <w:szCs w:val="22"/>
          <w:lang w:eastAsia="ru-RU"/>
        </w:rPr>
        <w:t xml:space="preserve"> підписати </w:t>
      </w:r>
      <w:r w:rsidRPr="00E466D5">
        <w:rPr>
          <w:rFonts w:ascii="Times New Roman" w:hAnsi="Times New Roman" w:cs="Times New Roman"/>
          <w:i/>
          <w:color w:val="auto"/>
          <w:sz w:val="22"/>
          <w:szCs w:val="22"/>
        </w:rPr>
        <w:t xml:space="preserve"> цивільно-правові договори з членами Ревізійної комісії </w:t>
      </w:r>
      <w:r w:rsidRPr="00E466D5">
        <w:rPr>
          <w:rFonts w:ascii="Times New Roman" w:hAnsi="Times New Roman" w:cs="Times New Roman"/>
          <w:bCs/>
          <w:i/>
          <w:iCs/>
          <w:color w:val="auto"/>
          <w:sz w:val="22"/>
          <w:szCs w:val="22"/>
        </w:rPr>
        <w:t>ПрАТ «Деревообробний комбінат №7».</w:t>
      </w:r>
    </w:p>
    <w:p w14:paraId="5E361BD7" w14:textId="77777777" w:rsidR="00365972" w:rsidRPr="000D1330" w:rsidRDefault="00365972" w:rsidP="00365972">
      <w:pPr>
        <w:pStyle w:val="1"/>
        <w:ind w:left="709" w:hanging="283"/>
        <w:contextualSpacing/>
        <w:jc w:val="both"/>
        <w:rPr>
          <w:rFonts w:ascii="Times New Roman" w:hAnsi="Times New Roman" w:cs="Times New Roman"/>
          <w:b/>
          <w:sz w:val="22"/>
          <w:szCs w:val="22"/>
          <w:u w:val="single"/>
        </w:rPr>
      </w:pPr>
      <w:r w:rsidRPr="000D1330">
        <w:rPr>
          <w:rFonts w:ascii="Times New Roman" w:hAnsi="Times New Roman" w:cs="Times New Roman"/>
          <w:b/>
          <w:sz w:val="22"/>
          <w:szCs w:val="22"/>
        </w:rPr>
        <w:t xml:space="preserve">11. Про  попереднє надання згоди на вчинення значних правочинів із зазначенням їх характеру угод  та граничності  сукупної  вартості, які можуть вчинятися ПрАТ «Деревообробний комбінат №7» протягом року. </w:t>
      </w:r>
      <w:proofErr w:type="spellStart"/>
      <w:r w:rsidRPr="000D1330">
        <w:rPr>
          <w:rFonts w:ascii="Times New Roman" w:hAnsi="Times New Roman" w:cs="Times New Roman"/>
          <w:b/>
          <w:sz w:val="22"/>
          <w:szCs w:val="22"/>
          <w:u w:val="single"/>
        </w:rPr>
        <w:t>Про</w:t>
      </w:r>
      <w:r>
        <w:rPr>
          <w:rFonts w:ascii="Times New Roman" w:hAnsi="Times New Roman" w:cs="Times New Roman"/>
          <w:b/>
          <w:sz w:val="22"/>
          <w:szCs w:val="22"/>
          <w:u w:val="single"/>
        </w:rPr>
        <w:t>є</w:t>
      </w:r>
      <w:r w:rsidRPr="000D1330">
        <w:rPr>
          <w:rFonts w:ascii="Times New Roman" w:hAnsi="Times New Roman" w:cs="Times New Roman"/>
          <w:b/>
          <w:sz w:val="22"/>
          <w:szCs w:val="22"/>
          <w:u w:val="single"/>
        </w:rPr>
        <w:t>кт</w:t>
      </w:r>
      <w:proofErr w:type="spellEnd"/>
      <w:r w:rsidRPr="000D1330">
        <w:rPr>
          <w:rFonts w:ascii="Times New Roman" w:hAnsi="Times New Roman" w:cs="Times New Roman"/>
          <w:b/>
          <w:sz w:val="22"/>
          <w:szCs w:val="22"/>
          <w:u w:val="single"/>
        </w:rPr>
        <w:t xml:space="preserve"> рішення.</w:t>
      </w:r>
    </w:p>
    <w:p w14:paraId="5CD6FC24" w14:textId="77777777" w:rsidR="00365972" w:rsidRPr="000D1330" w:rsidRDefault="00365972" w:rsidP="00365972">
      <w:pPr>
        <w:pStyle w:val="1"/>
        <w:ind w:left="709" w:right="40" w:hanging="142"/>
        <w:jc w:val="both"/>
        <w:rPr>
          <w:i/>
          <w:sz w:val="22"/>
          <w:szCs w:val="22"/>
        </w:rPr>
      </w:pPr>
      <w:r w:rsidRPr="000D1330">
        <w:rPr>
          <w:rFonts w:ascii="Times New Roman" w:hAnsi="Times New Roman" w:cs="Times New Roman"/>
          <w:i/>
          <w:sz w:val="22"/>
          <w:szCs w:val="22"/>
        </w:rPr>
        <w:t xml:space="preserve">           1.Взяти до відома доповідь директора ПрАТ «Деревообробний комбінат №7»  П</w:t>
      </w:r>
      <w:r w:rsidRPr="000D1330">
        <w:rPr>
          <w:rFonts w:ascii="Times New Roman" w:hAnsi="Times New Roman" w:cs="Times New Roman"/>
          <w:i/>
          <w:sz w:val="22"/>
          <w:szCs w:val="22"/>
          <w:lang w:val="ru-RU"/>
        </w:rPr>
        <w:t>о</w:t>
      </w:r>
      <w:proofErr w:type="spellStart"/>
      <w:r w:rsidRPr="000D1330">
        <w:rPr>
          <w:rFonts w:ascii="Times New Roman" w:hAnsi="Times New Roman" w:cs="Times New Roman"/>
          <w:i/>
          <w:sz w:val="22"/>
          <w:szCs w:val="22"/>
        </w:rPr>
        <w:t>длужного</w:t>
      </w:r>
      <w:proofErr w:type="spellEnd"/>
      <w:r w:rsidRPr="000D1330">
        <w:rPr>
          <w:rFonts w:ascii="Times New Roman" w:hAnsi="Times New Roman" w:cs="Times New Roman"/>
          <w:i/>
          <w:sz w:val="22"/>
          <w:szCs w:val="22"/>
        </w:rPr>
        <w:t xml:space="preserve"> Валерія Миколайовича про підсумки роботи за 20</w:t>
      </w:r>
      <w:r>
        <w:rPr>
          <w:rFonts w:ascii="Times New Roman" w:hAnsi="Times New Roman" w:cs="Times New Roman"/>
          <w:i/>
          <w:sz w:val="22"/>
          <w:szCs w:val="22"/>
        </w:rPr>
        <w:t>20</w:t>
      </w:r>
      <w:r w:rsidRPr="000D1330">
        <w:rPr>
          <w:rFonts w:ascii="Times New Roman" w:hAnsi="Times New Roman" w:cs="Times New Roman"/>
          <w:i/>
          <w:sz w:val="22"/>
          <w:szCs w:val="22"/>
        </w:rPr>
        <w:t>р. та попередні результати роботи підприємства в I кварталі 202</w:t>
      </w:r>
      <w:r>
        <w:rPr>
          <w:rFonts w:ascii="Times New Roman" w:hAnsi="Times New Roman" w:cs="Times New Roman"/>
          <w:i/>
          <w:sz w:val="22"/>
          <w:szCs w:val="22"/>
        </w:rPr>
        <w:t>1</w:t>
      </w:r>
      <w:r w:rsidRPr="000D1330">
        <w:rPr>
          <w:rFonts w:ascii="Times New Roman" w:hAnsi="Times New Roman" w:cs="Times New Roman"/>
          <w:i/>
          <w:sz w:val="22"/>
          <w:szCs w:val="22"/>
        </w:rPr>
        <w:t>р. Визнати, що необхідно  залучати додаткові фінансові ресурси.</w:t>
      </w:r>
    </w:p>
    <w:p w14:paraId="3E93E6A4" w14:textId="27F7B8CF" w:rsidR="00365972" w:rsidRDefault="00365972" w:rsidP="00365972">
      <w:pPr>
        <w:pStyle w:val="1"/>
        <w:ind w:left="709" w:right="40" w:hanging="142"/>
        <w:jc w:val="both"/>
        <w:rPr>
          <w:rFonts w:ascii="Times New Roman" w:hAnsi="Times New Roman" w:cs="Times New Roman"/>
          <w:i/>
          <w:sz w:val="22"/>
          <w:szCs w:val="22"/>
        </w:rPr>
      </w:pPr>
      <w:r w:rsidRPr="000D1330">
        <w:rPr>
          <w:rFonts w:ascii="Times New Roman" w:hAnsi="Times New Roman" w:cs="Times New Roman"/>
          <w:i/>
          <w:sz w:val="22"/>
          <w:szCs w:val="22"/>
        </w:rPr>
        <w:t xml:space="preserve">          2.Попередньо надати згоду на вчинення ПрАТ «Деревообробний комбінат №7» до 2</w:t>
      </w:r>
      <w:r>
        <w:rPr>
          <w:rFonts w:ascii="Times New Roman" w:hAnsi="Times New Roman" w:cs="Times New Roman"/>
          <w:i/>
          <w:sz w:val="22"/>
          <w:szCs w:val="22"/>
        </w:rPr>
        <w:t>1</w:t>
      </w:r>
      <w:r w:rsidRPr="000D1330">
        <w:rPr>
          <w:rFonts w:ascii="Times New Roman" w:hAnsi="Times New Roman" w:cs="Times New Roman"/>
          <w:i/>
          <w:sz w:val="22"/>
          <w:szCs w:val="22"/>
        </w:rPr>
        <w:t>.04.202</w:t>
      </w:r>
      <w:r>
        <w:rPr>
          <w:rFonts w:ascii="Times New Roman" w:hAnsi="Times New Roman" w:cs="Times New Roman"/>
          <w:i/>
          <w:sz w:val="22"/>
          <w:szCs w:val="22"/>
        </w:rPr>
        <w:t>2</w:t>
      </w:r>
      <w:r w:rsidRPr="000D1330">
        <w:rPr>
          <w:rFonts w:ascii="Times New Roman" w:hAnsi="Times New Roman" w:cs="Times New Roman"/>
          <w:i/>
          <w:sz w:val="22"/>
          <w:szCs w:val="22"/>
        </w:rPr>
        <w:t xml:space="preserve">р. включно наступних значних правочинів, укладення яких Статутом ПрАТ «Деревообробний комбінат №7» та чинним законодавством України віднесено до компетенції Загальних зборів акціонерів  ПрАТ «Деревообробний комбінат №7» (надалі по-тексту –Товариство), граничною сукупною вартістю </w:t>
      </w:r>
      <w:r w:rsidRPr="00352FD5">
        <w:rPr>
          <w:rFonts w:ascii="Times New Roman" w:hAnsi="Times New Roman" w:cs="Times New Roman"/>
          <w:i/>
          <w:sz w:val="22"/>
          <w:szCs w:val="22"/>
        </w:rPr>
        <w:t>9</w:t>
      </w:r>
      <w:r w:rsidRPr="00B64463">
        <w:rPr>
          <w:rFonts w:ascii="Times New Roman" w:hAnsi="Times New Roman" w:cs="Times New Roman"/>
          <w:i/>
          <w:sz w:val="22"/>
          <w:szCs w:val="22"/>
        </w:rPr>
        <w:t>00 000 000,00 грн.</w:t>
      </w:r>
      <w:r w:rsidRPr="000D1330">
        <w:rPr>
          <w:rFonts w:ascii="Times New Roman" w:hAnsi="Times New Roman" w:cs="Times New Roman"/>
          <w:i/>
          <w:sz w:val="22"/>
          <w:szCs w:val="22"/>
        </w:rPr>
        <w:t xml:space="preserve"> (</w:t>
      </w:r>
      <w:r w:rsidRPr="00C02683">
        <w:rPr>
          <w:rFonts w:ascii="Times New Roman" w:hAnsi="Times New Roman" w:cs="Times New Roman"/>
          <w:i/>
          <w:sz w:val="22"/>
          <w:szCs w:val="22"/>
        </w:rPr>
        <w:t>дев’ятсот</w:t>
      </w:r>
      <w:r w:rsidRPr="00352FD5">
        <w:rPr>
          <w:rFonts w:ascii="Times New Roman" w:hAnsi="Times New Roman" w:cs="Times New Roman"/>
          <w:i/>
          <w:sz w:val="22"/>
          <w:szCs w:val="22"/>
        </w:rPr>
        <w:t xml:space="preserve"> </w:t>
      </w:r>
      <w:r w:rsidRPr="000D1330">
        <w:rPr>
          <w:rFonts w:ascii="Times New Roman" w:hAnsi="Times New Roman" w:cs="Times New Roman"/>
          <w:i/>
          <w:sz w:val="22"/>
          <w:szCs w:val="22"/>
        </w:rPr>
        <w:t xml:space="preserve"> мільйонів гривень),  предметом яких є:</w:t>
      </w:r>
    </w:p>
    <w:p w14:paraId="4B03FB31" w14:textId="77777777" w:rsidR="00365972" w:rsidRPr="008D5A72" w:rsidRDefault="00365972" w:rsidP="00365972">
      <w:pPr>
        <w:ind w:firstLine="708"/>
        <w:jc w:val="both"/>
        <w:rPr>
          <w:rFonts w:ascii="Times New Roman" w:eastAsia="Times New Roman" w:hAnsi="Times New Roman" w:cs="Times New Roman"/>
          <w:sz w:val="22"/>
          <w:szCs w:val="22"/>
          <w:shd w:val="clear" w:color="auto" w:fill="FFFFFF"/>
          <w:lang w:eastAsia="ru-RU"/>
        </w:rPr>
      </w:pPr>
      <w:r w:rsidRPr="008D5A72">
        <w:rPr>
          <w:rFonts w:ascii="Times New Roman" w:eastAsia="Times New Roman" w:hAnsi="Times New Roman" w:cs="Times New Roman"/>
          <w:sz w:val="22"/>
          <w:szCs w:val="22"/>
          <w:shd w:val="clear" w:color="auto" w:fill="FFFFFF"/>
          <w:lang w:eastAsia="ru-RU"/>
        </w:rPr>
        <w:t>2.1.</w:t>
      </w:r>
      <w:r w:rsidRPr="008D5A72">
        <w:rPr>
          <w:rFonts w:ascii="Times New Roman" w:eastAsia="Times New Roman" w:hAnsi="Times New Roman" w:cs="Times New Roman"/>
          <w:sz w:val="22"/>
          <w:szCs w:val="22"/>
          <w:shd w:val="clear" w:color="auto" w:fill="FFFFFF"/>
          <w:lang w:eastAsia="ru-RU"/>
        </w:rPr>
        <w:tab/>
        <w:t>Отримання Товариством кредитів від банківських установах у будь-якій формі (у тому числі шляхом відкриття кредитних ліній будь-яких видів та типів, включаючи овердрафти, випуску емісійних боргових цінних паперів, отримання банківських гарантій, акредитивів) на загальну суму всіх таких правочинів не більше 300 000 000,00грн. (триста  мільйонів гривень) або еквівалента цієї суми у будь-якій валюті, визначеного за курсом Національного банку України на дату вчинення правочину.</w:t>
      </w:r>
    </w:p>
    <w:p w14:paraId="72C869EE" w14:textId="77777777" w:rsidR="00365972" w:rsidRPr="008D5A72" w:rsidRDefault="00365972" w:rsidP="00365972">
      <w:pPr>
        <w:ind w:firstLine="708"/>
        <w:jc w:val="both"/>
        <w:rPr>
          <w:rFonts w:ascii="Times New Roman" w:eastAsia="Times New Roman" w:hAnsi="Times New Roman" w:cs="Times New Roman"/>
          <w:sz w:val="22"/>
          <w:szCs w:val="22"/>
          <w:shd w:val="clear" w:color="auto" w:fill="FFFFFF"/>
          <w:lang w:eastAsia="ru-RU"/>
        </w:rPr>
      </w:pPr>
      <w:r w:rsidRPr="008D5A72">
        <w:rPr>
          <w:rFonts w:ascii="Times New Roman" w:eastAsia="Times New Roman" w:hAnsi="Times New Roman" w:cs="Times New Roman"/>
          <w:sz w:val="22"/>
          <w:szCs w:val="22"/>
          <w:shd w:val="clear" w:color="auto" w:fill="FFFFFF"/>
          <w:lang w:eastAsia="ru-RU"/>
        </w:rPr>
        <w:t>2.2.</w:t>
      </w:r>
      <w:r w:rsidRPr="008D5A72">
        <w:rPr>
          <w:rFonts w:ascii="Times New Roman" w:eastAsia="Times New Roman" w:hAnsi="Times New Roman" w:cs="Times New Roman"/>
          <w:sz w:val="22"/>
          <w:szCs w:val="22"/>
          <w:shd w:val="clear" w:color="auto" w:fill="FFFFFF"/>
          <w:lang w:eastAsia="ru-RU"/>
        </w:rPr>
        <w:tab/>
        <w:t>Забезпечення Товариством виконання своїх зобов’язань та/або зобов’язань інших юридичних осіб-резидентів перед банківськими установами за договорами про отримання кредитів (у будь-якій формі), гарантій, акредитивів, інших фінансових інструментів (в тому числі випущених облігацій) шляхом укладення Товариством будь-яких договорів забезпечення виконання зобов’язань, включаючи договори поруки (у тому числі ті, що передбачають повну солідарну відповідальність Товариства з боржником), договори гарантій, договори застави майна (в тому числі щодо застави грошових коштів, розміщених на вкладному рахунку та/або майнових прав на отримання грошових коштів та/або майнових прав на отримання майна за контрактами), іпотечні договори (в тому числі щодо передачі в іпотеку майнових прав на нерухомість, будівництво якого не завершено та/або об’єктів незавершеного будівництва).</w:t>
      </w:r>
    </w:p>
    <w:p w14:paraId="0D94B538" w14:textId="77777777" w:rsidR="00365972" w:rsidRPr="008D5A72" w:rsidRDefault="00365972" w:rsidP="00365972">
      <w:pPr>
        <w:ind w:firstLine="708"/>
        <w:jc w:val="both"/>
        <w:rPr>
          <w:rFonts w:ascii="Times New Roman" w:eastAsia="Times New Roman" w:hAnsi="Times New Roman" w:cs="Times New Roman"/>
          <w:sz w:val="22"/>
          <w:szCs w:val="22"/>
          <w:shd w:val="clear" w:color="auto" w:fill="FFFFFF"/>
          <w:lang w:eastAsia="ru-RU"/>
        </w:rPr>
      </w:pPr>
      <w:r w:rsidRPr="008D5A72">
        <w:rPr>
          <w:rFonts w:ascii="Times New Roman" w:eastAsia="Times New Roman" w:hAnsi="Times New Roman" w:cs="Times New Roman"/>
          <w:sz w:val="22"/>
          <w:szCs w:val="22"/>
          <w:shd w:val="clear" w:color="auto" w:fill="FFFFFF"/>
          <w:lang w:eastAsia="ru-RU"/>
        </w:rPr>
        <w:t>2.3.</w:t>
      </w:r>
      <w:r w:rsidRPr="008D5A72">
        <w:rPr>
          <w:rFonts w:ascii="Times New Roman" w:eastAsia="Times New Roman" w:hAnsi="Times New Roman" w:cs="Times New Roman"/>
          <w:sz w:val="22"/>
          <w:szCs w:val="22"/>
          <w:shd w:val="clear" w:color="auto" w:fill="FFFFFF"/>
          <w:lang w:eastAsia="ru-RU"/>
        </w:rPr>
        <w:tab/>
        <w:t>Відступлення права вимоги та/або переведення боргу за правочинами, які укладені з банківськими установами на загальну граничну суму всіх таких правочинів не більше  100 000 000,00грн. (ста мільйонів гривень) або еквівалента цієї суми у будь-якій валюті, визначеного за курсом Національного банку України на дату вчинення правочинів.</w:t>
      </w:r>
    </w:p>
    <w:p w14:paraId="1CF8CC3C" w14:textId="77777777" w:rsidR="00365972" w:rsidRPr="008D5A72" w:rsidRDefault="00365972" w:rsidP="00365972">
      <w:pPr>
        <w:pStyle w:val="a4"/>
        <w:ind w:firstLine="708"/>
        <w:jc w:val="both"/>
        <w:rPr>
          <w:rFonts w:ascii="Times New Roman" w:hAnsi="Times New Roman" w:cs="Times New Roman"/>
          <w:sz w:val="22"/>
          <w:szCs w:val="22"/>
          <w:shd w:val="clear" w:color="auto" w:fill="FFFFFF"/>
          <w:lang w:eastAsia="ru-RU"/>
        </w:rPr>
      </w:pPr>
      <w:r w:rsidRPr="008D5A72">
        <w:rPr>
          <w:rFonts w:ascii="Times New Roman" w:hAnsi="Times New Roman" w:cs="Times New Roman"/>
          <w:sz w:val="22"/>
          <w:szCs w:val="22"/>
          <w:shd w:val="clear" w:color="auto" w:fill="FFFFFF"/>
          <w:lang w:eastAsia="ru-RU"/>
        </w:rPr>
        <w:t>2.4.</w:t>
      </w:r>
      <w:r w:rsidRPr="008D5A72">
        <w:rPr>
          <w:rFonts w:ascii="Times New Roman" w:hAnsi="Times New Roman" w:cs="Times New Roman"/>
          <w:sz w:val="22"/>
          <w:szCs w:val="22"/>
          <w:shd w:val="clear" w:color="auto" w:fill="FFFFFF"/>
          <w:lang w:eastAsia="ru-RU"/>
        </w:rPr>
        <w:tab/>
        <w:t xml:space="preserve">Здійснення Товариством діяльності щодо будівництва (будь-яких його різновидів, у тому числі реконструкції, капітального ремонту, технічного переоснащення) об’єктів містобудування будь-якої категорії складності  на території  Товариства по вул. Богатирська, 9 в м. Києві із залученням (за участю) будь-яких юридичних та/або фізичних осіб шляхом укладення будь-яких правочинів, в </w:t>
      </w:r>
      <w:proofErr w:type="spellStart"/>
      <w:r w:rsidRPr="008D5A72">
        <w:rPr>
          <w:rFonts w:ascii="Times New Roman" w:hAnsi="Times New Roman" w:cs="Times New Roman"/>
          <w:sz w:val="22"/>
          <w:szCs w:val="22"/>
          <w:shd w:val="clear" w:color="auto" w:fill="FFFFFF"/>
          <w:lang w:eastAsia="ru-RU"/>
        </w:rPr>
        <w:t>т.ч</w:t>
      </w:r>
      <w:proofErr w:type="spellEnd"/>
      <w:r w:rsidRPr="008D5A72">
        <w:rPr>
          <w:rFonts w:ascii="Times New Roman" w:hAnsi="Times New Roman" w:cs="Times New Roman"/>
          <w:sz w:val="22"/>
          <w:szCs w:val="22"/>
          <w:shd w:val="clear" w:color="auto" w:fill="FFFFFF"/>
          <w:lang w:eastAsia="ru-RU"/>
        </w:rPr>
        <w:t xml:space="preserve">.  але не виключно, інвестиційних договорів, договорів про співробітництво, договорів про спільну діяльність, договорів про передачу функцій замовника будівництва, договорів </w:t>
      </w:r>
      <w:proofErr w:type="spellStart"/>
      <w:r w:rsidRPr="008D5A72">
        <w:rPr>
          <w:rFonts w:ascii="Times New Roman" w:hAnsi="Times New Roman" w:cs="Times New Roman"/>
          <w:sz w:val="22"/>
          <w:szCs w:val="22"/>
          <w:shd w:val="clear" w:color="auto" w:fill="FFFFFF"/>
          <w:lang w:eastAsia="ru-RU"/>
        </w:rPr>
        <w:t>підряду</w:t>
      </w:r>
      <w:proofErr w:type="spellEnd"/>
      <w:r w:rsidRPr="008D5A72">
        <w:rPr>
          <w:rFonts w:ascii="Times New Roman" w:hAnsi="Times New Roman" w:cs="Times New Roman"/>
          <w:sz w:val="22"/>
          <w:szCs w:val="22"/>
          <w:shd w:val="clear" w:color="auto" w:fill="FFFFFF"/>
          <w:lang w:eastAsia="ru-RU"/>
        </w:rPr>
        <w:t>,  а також  інших договорів на створення (будівництво) об’єкта нежитлового призначення  або  реконструкцію  існуючих  будівель   на загальну суму всіх таких правочинів не більше  400 000 000,00грн.(чотириста мільйонів гривень)  або еквівалента цієї суми у будь-якій валюті, визначеного за курсом Національного банку України на дату вчинення правочину.</w:t>
      </w:r>
    </w:p>
    <w:p w14:paraId="0FBFD7B1" w14:textId="39559A2B" w:rsidR="00365972" w:rsidRPr="008D5A72" w:rsidRDefault="00365972" w:rsidP="00365972">
      <w:pPr>
        <w:ind w:firstLine="708"/>
        <w:jc w:val="both"/>
        <w:rPr>
          <w:rFonts w:ascii="Times New Roman" w:eastAsia="Times New Roman" w:hAnsi="Times New Roman" w:cs="Times New Roman"/>
          <w:sz w:val="22"/>
          <w:szCs w:val="22"/>
          <w:shd w:val="clear" w:color="auto" w:fill="FFFFFF"/>
          <w:lang w:eastAsia="ru-RU"/>
        </w:rPr>
      </w:pPr>
      <w:r w:rsidRPr="008D5A72">
        <w:rPr>
          <w:rFonts w:ascii="Times New Roman" w:eastAsia="Times New Roman" w:hAnsi="Times New Roman" w:cs="Times New Roman"/>
          <w:sz w:val="22"/>
          <w:szCs w:val="22"/>
          <w:shd w:val="clear" w:color="auto" w:fill="FFFFFF"/>
          <w:lang w:eastAsia="ru-RU"/>
        </w:rPr>
        <w:lastRenderedPageBreak/>
        <w:t>2.5.</w:t>
      </w:r>
      <w:r w:rsidRPr="008D5A72">
        <w:rPr>
          <w:rFonts w:ascii="Times New Roman" w:eastAsia="Times New Roman" w:hAnsi="Times New Roman" w:cs="Times New Roman"/>
          <w:sz w:val="22"/>
          <w:szCs w:val="22"/>
          <w:shd w:val="clear" w:color="auto" w:fill="FFFFFF"/>
          <w:lang w:eastAsia="ru-RU"/>
        </w:rPr>
        <w:tab/>
        <w:t xml:space="preserve">Виконання Товариством будівельних, монтажних та інших спеціальних робіт, виконання робіт з  виготовлення будівельних матеріалів та конструкцій, постачання будівельних матеріалів, конструкцій та обладнання шляхом укладення договорів генерального </w:t>
      </w:r>
      <w:proofErr w:type="spellStart"/>
      <w:r w:rsidRPr="008D5A72">
        <w:rPr>
          <w:rFonts w:ascii="Times New Roman" w:eastAsia="Times New Roman" w:hAnsi="Times New Roman" w:cs="Times New Roman"/>
          <w:sz w:val="22"/>
          <w:szCs w:val="22"/>
          <w:shd w:val="clear" w:color="auto" w:fill="FFFFFF"/>
          <w:lang w:eastAsia="ru-RU"/>
        </w:rPr>
        <w:t>підряду</w:t>
      </w:r>
      <w:proofErr w:type="spellEnd"/>
      <w:r w:rsidRPr="008D5A72">
        <w:rPr>
          <w:rFonts w:ascii="Times New Roman" w:eastAsia="Times New Roman" w:hAnsi="Times New Roman" w:cs="Times New Roman"/>
          <w:sz w:val="22"/>
          <w:szCs w:val="22"/>
          <w:shd w:val="clear" w:color="auto" w:fill="FFFFFF"/>
          <w:lang w:eastAsia="ru-RU"/>
        </w:rPr>
        <w:t>/</w:t>
      </w:r>
      <w:proofErr w:type="spellStart"/>
      <w:r w:rsidRPr="008D5A72">
        <w:rPr>
          <w:rFonts w:ascii="Times New Roman" w:eastAsia="Times New Roman" w:hAnsi="Times New Roman" w:cs="Times New Roman"/>
          <w:sz w:val="22"/>
          <w:szCs w:val="22"/>
          <w:shd w:val="clear" w:color="auto" w:fill="FFFFFF"/>
          <w:lang w:eastAsia="ru-RU"/>
        </w:rPr>
        <w:t>підряду</w:t>
      </w:r>
      <w:proofErr w:type="spellEnd"/>
      <w:r w:rsidRPr="008D5A72">
        <w:rPr>
          <w:rFonts w:ascii="Times New Roman" w:eastAsia="Times New Roman" w:hAnsi="Times New Roman" w:cs="Times New Roman"/>
          <w:sz w:val="22"/>
          <w:szCs w:val="22"/>
          <w:shd w:val="clear" w:color="auto" w:fill="FFFFFF"/>
          <w:lang w:eastAsia="ru-RU"/>
        </w:rPr>
        <w:t xml:space="preserve">/субпідряду/договорів на закупівлю матеріалів, товарів, послуг для виконання будівництва, договорів поставки, договорів страхування будівельних робіт, тощо на загальну суму всіх таких правочинів не більше </w:t>
      </w:r>
      <w:r>
        <w:rPr>
          <w:rFonts w:ascii="Times New Roman" w:eastAsia="Times New Roman" w:hAnsi="Times New Roman" w:cs="Times New Roman"/>
          <w:sz w:val="22"/>
          <w:szCs w:val="22"/>
          <w:shd w:val="clear" w:color="auto" w:fill="FFFFFF"/>
          <w:lang w:eastAsia="ru-RU"/>
        </w:rPr>
        <w:t xml:space="preserve">  </w:t>
      </w:r>
      <w:r w:rsidRPr="008D5A72">
        <w:rPr>
          <w:rFonts w:ascii="Times New Roman" w:eastAsia="Times New Roman" w:hAnsi="Times New Roman" w:cs="Times New Roman"/>
          <w:sz w:val="22"/>
          <w:szCs w:val="22"/>
          <w:shd w:val="clear" w:color="auto" w:fill="FFFFFF"/>
          <w:lang w:eastAsia="ru-RU"/>
        </w:rPr>
        <w:t>100 000 000,00грн.(ста мільйонів гривень)  або еквівалента цієї суми у будь-якій валюті, визначеного за курсом Національного банку України на дату вчинення правочину.</w:t>
      </w:r>
    </w:p>
    <w:p w14:paraId="4DC25620" w14:textId="77777777" w:rsidR="00365972" w:rsidRPr="008D5A72" w:rsidRDefault="00365972" w:rsidP="00365972">
      <w:pPr>
        <w:ind w:firstLine="708"/>
        <w:jc w:val="both"/>
        <w:rPr>
          <w:rFonts w:ascii="Times New Roman" w:eastAsia="Times New Roman" w:hAnsi="Times New Roman" w:cs="Times New Roman"/>
          <w:sz w:val="22"/>
          <w:szCs w:val="22"/>
          <w:shd w:val="clear" w:color="auto" w:fill="FFFFFF"/>
          <w:lang w:eastAsia="ru-RU"/>
        </w:rPr>
      </w:pPr>
      <w:r w:rsidRPr="008D5A72">
        <w:rPr>
          <w:rFonts w:ascii="Times New Roman" w:eastAsia="Times New Roman" w:hAnsi="Times New Roman" w:cs="Times New Roman"/>
          <w:sz w:val="22"/>
          <w:szCs w:val="22"/>
          <w:shd w:val="clear" w:color="auto" w:fill="FFFFFF"/>
          <w:lang w:eastAsia="ru-RU"/>
        </w:rPr>
        <w:t xml:space="preserve">3. Вартість правочинів, рішення щодо вчинення яких приймається Виконавчим органом та/або Наглядовою радою Товариства в межах своєї компетенції, встановленої Статутом Товариства, та не потребує отримання окремого рішення Загальних зборів Товариства, не включається до граничної сукупної вартості правочинів, передбачених пунктом 2 питання одинадцятого порядку денного . </w:t>
      </w:r>
    </w:p>
    <w:p w14:paraId="336EE5A3" w14:textId="77777777" w:rsidR="00365972" w:rsidRPr="008D5A72" w:rsidRDefault="00365972" w:rsidP="00365972">
      <w:pPr>
        <w:ind w:firstLine="708"/>
        <w:jc w:val="both"/>
        <w:rPr>
          <w:rFonts w:ascii="Times New Roman" w:eastAsia="Times New Roman" w:hAnsi="Times New Roman" w:cs="Times New Roman"/>
          <w:sz w:val="22"/>
          <w:szCs w:val="22"/>
          <w:shd w:val="clear" w:color="auto" w:fill="FFFFFF"/>
          <w:lang w:eastAsia="ru-RU"/>
        </w:rPr>
      </w:pPr>
      <w:r w:rsidRPr="008D5A72">
        <w:rPr>
          <w:rFonts w:ascii="Times New Roman" w:eastAsia="Times New Roman" w:hAnsi="Times New Roman" w:cs="Times New Roman"/>
          <w:sz w:val="22"/>
          <w:szCs w:val="22"/>
          <w:shd w:val="clear" w:color="auto" w:fill="FFFFFF"/>
          <w:lang w:eastAsia="ru-RU"/>
        </w:rPr>
        <w:t xml:space="preserve">4.Встановити, що укладання, видання, випуск та/або підписання Товариством правочинів, передбачених підпунктами 2.1.-2.5. пункту 2 питання одинадцятого порядку денного, щодо яких Загальними зборами Товариства прийнято рішення про їх попереднє схвалення, здійснюється Виконавчим органом самостійно.  </w:t>
      </w:r>
    </w:p>
    <w:p w14:paraId="406C7A27" w14:textId="77777777" w:rsidR="00365972" w:rsidRPr="008D5A72" w:rsidRDefault="00365972" w:rsidP="00365972">
      <w:pPr>
        <w:ind w:firstLine="708"/>
        <w:jc w:val="both"/>
        <w:rPr>
          <w:rFonts w:ascii="Times New Roman" w:eastAsia="Times New Roman" w:hAnsi="Times New Roman" w:cs="Times New Roman"/>
          <w:sz w:val="22"/>
          <w:szCs w:val="22"/>
          <w:shd w:val="clear" w:color="auto" w:fill="FFFFFF"/>
          <w:lang w:eastAsia="ru-RU"/>
        </w:rPr>
      </w:pPr>
      <w:r w:rsidRPr="008D5A72">
        <w:rPr>
          <w:rFonts w:ascii="Times New Roman" w:eastAsia="Times New Roman" w:hAnsi="Times New Roman" w:cs="Times New Roman"/>
          <w:sz w:val="22"/>
          <w:szCs w:val="22"/>
          <w:shd w:val="clear" w:color="auto" w:fill="FFFFFF"/>
          <w:lang w:eastAsia="ru-RU"/>
        </w:rPr>
        <w:t>5. Схвалити та уповноважити Виконавчий орган Товариства  протягом одного року з дати прийняття Загальними зборами Товариства рішення про попереднє схвалення правочинів, передбачених підпунктами 2.1.-2.5. пункту 2 питання одинадцятого порядку денного, приймати рішення про вчинення кожного з вказаних в підпунктах 2.1.-2.5. пункту 2 питання одинадцятого порядку денного правочинів.</w:t>
      </w:r>
    </w:p>
    <w:p w14:paraId="1C96FF24" w14:textId="77777777" w:rsidR="00365972" w:rsidRPr="008D5A72" w:rsidRDefault="00365972" w:rsidP="00365972">
      <w:pPr>
        <w:ind w:firstLine="708"/>
        <w:jc w:val="both"/>
        <w:rPr>
          <w:rFonts w:ascii="Times New Roman" w:eastAsia="Times New Roman" w:hAnsi="Times New Roman" w:cs="Times New Roman"/>
          <w:sz w:val="22"/>
          <w:szCs w:val="22"/>
          <w:shd w:val="clear" w:color="auto" w:fill="FFFFFF"/>
          <w:lang w:eastAsia="ru-RU"/>
        </w:rPr>
      </w:pPr>
      <w:r w:rsidRPr="008D5A72">
        <w:rPr>
          <w:rFonts w:ascii="Times New Roman" w:eastAsia="Times New Roman" w:hAnsi="Times New Roman" w:cs="Times New Roman"/>
          <w:sz w:val="22"/>
          <w:szCs w:val="22"/>
          <w:shd w:val="clear" w:color="auto" w:fill="FFFFFF"/>
          <w:lang w:eastAsia="ru-RU"/>
        </w:rPr>
        <w:t xml:space="preserve">6. Виконавчий орган Товариства  без необхідності отримання окремого рішення Загальних зборів Товариства остаточно визначає умови правочинів (у тому числі строки (терміни) користування кредитом, розміри процентних (відсоткових) ставок за користування кредитом, розміри комісійних винагород за вказаними правочинами, інші умови), передбачених підпунктами 2.1.-2.5. пункту 2 питання одинадцятого порядку денного,  щодо яких Загальними зборами Товариства прийнято рішення про їх попереднє схвалення, а також Виконавчий орган Товариств, або особа, що тимчасово виконує його обов’язки, або уповноважена ним особа,  укладає та </w:t>
      </w:r>
      <w:proofErr w:type="spellStart"/>
      <w:r w:rsidRPr="008D5A72">
        <w:rPr>
          <w:rFonts w:ascii="Times New Roman" w:eastAsia="Times New Roman" w:hAnsi="Times New Roman" w:cs="Times New Roman"/>
          <w:sz w:val="22"/>
          <w:szCs w:val="22"/>
          <w:shd w:val="clear" w:color="auto" w:fill="FFFFFF"/>
          <w:lang w:eastAsia="ru-RU"/>
        </w:rPr>
        <w:t>пiдписує</w:t>
      </w:r>
      <w:proofErr w:type="spellEnd"/>
      <w:r w:rsidRPr="008D5A72">
        <w:rPr>
          <w:rFonts w:ascii="Times New Roman" w:eastAsia="Times New Roman" w:hAnsi="Times New Roman" w:cs="Times New Roman"/>
          <w:sz w:val="22"/>
          <w:szCs w:val="22"/>
          <w:shd w:val="clear" w:color="auto" w:fill="FFFFFF"/>
          <w:lang w:eastAsia="ru-RU"/>
        </w:rPr>
        <w:t xml:space="preserve"> такі правочини.</w:t>
      </w:r>
    </w:p>
    <w:p w14:paraId="67C6BACD" w14:textId="77777777" w:rsidR="00365972" w:rsidRPr="008D5A72" w:rsidRDefault="00365972" w:rsidP="00365972">
      <w:pPr>
        <w:ind w:firstLine="708"/>
        <w:jc w:val="both"/>
        <w:rPr>
          <w:rFonts w:ascii="Times New Roman" w:eastAsia="Times New Roman" w:hAnsi="Times New Roman" w:cs="Times New Roman"/>
          <w:sz w:val="22"/>
          <w:szCs w:val="22"/>
          <w:shd w:val="clear" w:color="auto" w:fill="FFFFFF"/>
          <w:lang w:eastAsia="ru-RU"/>
        </w:rPr>
      </w:pPr>
      <w:r w:rsidRPr="008D5A72">
        <w:rPr>
          <w:rFonts w:ascii="Times New Roman" w:eastAsia="Times New Roman" w:hAnsi="Times New Roman" w:cs="Times New Roman"/>
          <w:sz w:val="22"/>
          <w:szCs w:val="22"/>
          <w:shd w:val="clear" w:color="auto" w:fill="FFFFFF"/>
          <w:lang w:eastAsia="ru-RU"/>
        </w:rPr>
        <w:t>7.Укладання Товариством у подальшому додаткових договорів (угод)/договорів про внесення змін до укладених договорів (правочинів)/договорів (угод) про розірвання укладених договорів (угод), які змінюють основні умови правочинів (у тому числі строки (терміни) користування кредитом, розміри процентних (відсоткових) ставок за користування кредитом, розміри комісійних винагород за вказаними правочинами, інші умови) або припиняють дію правочинів, передбачених підпунктами 2.1.-2.5. пункту 2 питання одинадцятого порядку денного, щодо яких Загальними зборами Товариства прийнято рішення про їх попереднє схвалення, здійснюється за рішенням Виконавчого органу Товариства без необхідності отримання окремого рішення Загальних зборів Товариства, якщо такі зміни основних умов не пов’язані зі збільшенням граничних сум (граничної сукупної вартості) правочинів, визначених в пункті 2 питання одинадцятого порядку денного;</w:t>
      </w:r>
    </w:p>
    <w:p w14:paraId="4DF9498D" w14:textId="77777777" w:rsidR="00365972" w:rsidRPr="008D5A72" w:rsidRDefault="00365972" w:rsidP="00365972">
      <w:pPr>
        <w:ind w:firstLine="708"/>
        <w:jc w:val="both"/>
        <w:rPr>
          <w:rFonts w:ascii="Times New Roman" w:eastAsia="Times New Roman" w:hAnsi="Times New Roman" w:cs="Times New Roman"/>
          <w:sz w:val="22"/>
          <w:szCs w:val="22"/>
          <w:shd w:val="clear" w:color="auto" w:fill="FFFFFF"/>
          <w:lang w:eastAsia="ru-RU"/>
        </w:rPr>
      </w:pPr>
      <w:r w:rsidRPr="008D5A72">
        <w:rPr>
          <w:rFonts w:ascii="Times New Roman" w:eastAsia="Times New Roman" w:hAnsi="Times New Roman" w:cs="Times New Roman"/>
          <w:sz w:val="22"/>
          <w:szCs w:val="22"/>
          <w:shd w:val="clear" w:color="auto" w:fill="FFFFFF"/>
          <w:lang w:eastAsia="ru-RU"/>
        </w:rPr>
        <w:t>8.У подальшому Виконавчий орган Товариства, або особа, що тимчасово виконує його обов’язки та повноваження, або інша особа, уповноважена Наглядовою радою Товариства в тому числі особа, уповноважена Виконавчим органом Товариства відповідно до рішення Наглядової ради Товариства на підставі довіреності, без необхідності отримання окремого рішення Загальних зборів Товариства та/або Наглядової ради Товариства має право вести переговори, визначати умови, укладати, підписувати, отримувати, видавати та/або вручати від імені Товариства правочини, передбачені підпунктами 2.1.-2.5. пункту 2 питання одинадцятого порядку денного, щодо яких Загальними зборами Товариства прийнято рішення про їх попереднє схвалення, а також всі інші документи, необхідні для укладення та/або виконання вказаних правочинів, а також додаткові договори (угоди)/договори про внесення змін до укладених договорів (правочинів)/договори (угоди) про розірвання укладених договорів (угод).</w:t>
      </w:r>
    </w:p>
    <w:p w14:paraId="6F878275" w14:textId="77777777" w:rsidR="00365972" w:rsidRPr="000D1330" w:rsidRDefault="00365972" w:rsidP="00365972">
      <w:pPr>
        <w:pStyle w:val="1"/>
        <w:spacing w:before="120"/>
        <w:ind w:left="709" w:hanging="283"/>
        <w:jc w:val="both"/>
        <w:rPr>
          <w:rFonts w:ascii="Times New Roman" w:hAnsi="Times New Roman" w:cs="Times New Roman"/>
          <w:b/>
          <w:color w:val="auto"/>
          <w:sz w:val="22"/>
          <w:szCs w:val="22"/>
        </w:rPr>
      </w:pPr>
      <w:r w:rsidRPr="000D1330">
        <w:rPr>
          <w:rFonts w:ascii="Times New Roman" w:hAnsi="Times New Roman" w:cs="Times New Roman"/>
          <w:b/>
          <w:color w:val="auto"/>
          <w:sz w:val="22"/>
          <w:szCs w:val="22"/>
        </w:rPr>
        <w:t>1</w:t>
      </w:r>
      <w:r>
        <w:rPr>
          <w:rFonts w:ascii="Times New Roman" w:hAnsi="Times New Roman" w:cs="Times New Roman"/>
          <w:b/>
          <w:color w:val="auto"/>
          <w:sz w:val="22"/>
          <w:szCs w:val="22"/>
        </w:rPr>
        <w:t>2</w:t>
      </w:r>
      <w:r w:rsidRPr="000D1330">
        <w:rPr>
          <w:rFonts w:ascii="Times New Roman" w:hAnsi="Times New Roman" w:cs="Times New Roman"/>
          <w:b/>
          <w:color w:val="auto"/>
          <w:sz w:val="22"/>
          <w:szCs w:val="22"/>
        </w:rPr>
        <w:t xml:space="preserve">. Про надання повноважень Голові Загальних зборів акціонерів </w:t>
      </w:r>
      <w:proofErr w:type="spellStart"/>
      <w:r w:rsidRPr="000D1330">
        <w:rPr>
          <w:rFonts w:ascii="Times New Roman" w:hAnsi="Times New Roman" w:cs="Times New Roman"/>
          <w:b/>
          <w:color w:val="auto"/>
          <w:sz w:val="22"/>
          <w:szCs w:val="22"/>
        </w:rPr>
        <w:t>Варицькій</w:t>
      </w:r>
      <w:proofErr w:type="spellEnd"/>
      <w:r w:rsidRPr="000D1330">
        <w:rPr>
          <w:rFonts w:ascii="Times New Roman" w:hAnsi="Times New Roman" w:cs="Times New Roman"/>
          <w:b/>
          <w:color w:val="auto"/>
          <w:sz w:val="22"/>
          <w:szCs w:val="22"/>
        </w:rPr>
        <w:t xml:space="preserve"> Л.М. та секретарю Загальних зборів акціонерів Кот Т.В. на підписання протоколу Загальних зборів акціонерів ПрАТ «Деревообробний комбінат №7» за 20</w:t>
      </w:r>
      <w:r>
        <w:rPr>
          <w:rFonts w:ascii="Times New Roman" w:hAnsi="Times New Roman" w:cs="Times New Roman"/>
          <w:b/>
          <w:color w:val="auto"/>
          <w:sz w:val="22"/>
          <w:szCs w:val="22"/>
        </w:rPr>
        <w:t>20</w:t>
      </w:r>
      <w:r w:rsidRPr="000D1330">
        <w:rPr>
          <w:rFonts w:ascii="Times New Roman" w:hAnsi="Times New Roman" w:cs="Times New Roman"/>
          <w:b/>
          <w:color w:val="auto"/>
          <w:sz w:val="22"/>
          <w:szCs w:val="22"/>
        </w:rPr>
        <w:t xml:space="preserve">р. </w:t>
      </w:r>
      <w:proofErr w:type="spellStart"/>
      <w:r w:rsidRPr="000D1330">
        <w:rPr>
          <w:rFonts w:ascii="Times New Roman" w:hAnsi="Times New Roman" w:cs="Times New Roman"/>
          <w:b/>
          <w:color w:val="auto"/>
          <w:sz w:val="22"/>
          <w:szCs w:val="22"/>
          <w:u w:val="single"/>
        </w:rPr>
        <w:t>Про</w:t>
      </w:r>
      <w:r>
        <w:rPr>
          <w:rFonts w:ascii="Times New Roman" w:hAnsi="Times New Roman" w:cs="Times New Roman"/>
          <w:b/>
          <w:color w:val="auto"/>
          <w:sz w:val="22"/>
          <w:szCs w:val="22"/>
          <w:u w:val="single"/>
        </w:rPr>
        <w:t>є</w:t>
      </w:r>
      <w:r w:rsidRPr="000D1330">
        <w:rPr>
          <w:rFonts w:ascii="Times New Roman" w:hAnsi="Times New Roman" w:cs="Times New Roman"/>
          <w:b/>
          <w:color w:val="auto"/>
          <w:sz w:val="22"/>
          <w:szCs w:val="22"/>
          <w:u w:val="single"/>
        </w:rPr>
        <w:t>кт</w:t>
      </w:r>
      <w:proofErr w:type="spellEnd"/>
      <w:r w:rsidRPr="000D1330">
        <w:rPr>
          <w:rFonts w:ascii="Times New Roman" w:hAnsi="Times New Roman" w:cs="Times New Roman"/>
          <w:b/>
          <w:color w:val="auto"/>
          <w:sz w:val="22"/>
          <w:szCs w:val="22"/>
          <w:u w:val="single"/>
        </w:rPr>
        <w:t xml:space="preserve"> рішення.</w:t>
      </w:r>
    </w:p>
    <w:p w14:paraId="3CA4B359" w14:textId="77777777" w:rsidR="00365972" w:rsidRPr="000D1330" w:rsidRDefault="00365972" w:rsidP="00365972">
      <w:pPr>
        <w:pStyle w:val="1"/>
        <w:tabs>
          <w:tab w:val="left" w:pos="1365"/>
        </w:tabs>
        <w:spacing w:before="120"/>
        <w:ind w:left="567" w:hanging="27"/>
        <w:jc w:val="both"/>
        <w:rPr>
          <w:rFonts w:ascii="Times New Roman" w:hAnsi="Times New Roman" w:cs="Times New Roman"/>
          <w:i/>
          <w:color w:val="auto"/>
          <w:sz w:val="22"/>
          <w:szCs w:val="22"/>
        </w:rPr>
      </w:pPr>
      <w:r w:rsidRPr="000D1330">
        <w:rPr>
          <w:color w:val="auto"/>
          <w:sz w:val="22"/>
          <w:szCs w:val="22"/>
        </w:rPr>
        <w:lastRenderedPageBreak/>
        <w:tab/>
      </w:r>
      <w:r w:rsidRPr="000D1330">
        <w:rPr>
          <w:color w:val="auto"/>
          <w:sz w:val="22"/>
          <w:szCs w:val="22"/>
        </w:rPr>
        <w:tab/>
      </w:r>
      <w:r w:rsidRPr="000D1330">
        <w:rPr>
          <w:color w:val="auto"/>
          <w:sz w:val="22"/>
          <w:szCs w:val="22"/>
        </w:rPr>
        <w:tab/>
      </w:r>
      <w:r w:rsidRPr="000D1330">
        <w:rPr>
          <w:rFonts w:ascii="Times New Roman" w:hAnsi="Times New Roman" w:cs="Times New Roman"/>
          <w:i/>
          <w:color w:val="auto"/>
          <w:sz w:val="22"/>
          <w:szCs w:val="22"/>
        </w:rPr>
        <w:t xml:space="preserve">Уповноважити Голову Загальних зборів акціонерів </w:t>
      </w:r>
      <w:proofErr w:type="spellStart"/>
      <w:r w:rsidRPr="000D1330">
        <w:rPr>
          <w:rFonts w:ascii="Times New Roman" w:hAnsi="Times New Roman" w:cs="Times New Roman"/>
          <w:i/>
          <w:color w:val="auto"/>
          <w:sz w:val="22"/>
          <w:szCs w:val="22"/>
        </w:rPr>
        <w:t>Варицьку</w:t>
      </w:r>
      <w:proofErr w:type="spellEnd"/>
      <w:r w:rsidRPr="000D1330">
        <w:rPr>
          <w:rFonts w:ascii="Times New Roman" w:hAnsi="Times New Roman" w:cs="Times New Roman"/>
          <w:i/>
          <w:color w:val="auto"/>
          <w:sz w:val="22"/>
          <w:szCs w:val="22"/>
        </w:rPr>
        <w:t xml:space="preserve"> Л.М. та секретаря Загальних зборів акціонерів Кот Т.В. підписати протокол Загальних зборів акціонерів  ПрАТ «Деревообробний комбінат №7» за 20</w:t>
      </w:r>
      <w:r>
        <w:rPr>
          <w:rFonts w:ascii="Times New Roman" w:hAnsi="Times New Roman" w:cs="Times New Roman"/>
          <w:i/>
          <w:color w:val="auto"/>
          <w:sz w:val="22"/>
          <w:szCs w:val="22"/>
        </w:rPr>
        <w:t>20</w:t>
      </w:r>
      <w:r w:rsidRPr="000D1330">
        <w:rPr>
          <w:rFonts w:ascii="Times New Roman" w:hAnsi="Times New Roman" w:cs="Times New Roman"/>
          <w:i/>
          <w:color w:val="auto"/>
          <w:sz w:val="22"/>
          <w:szCs w:val="22"/>
        </w:rPr>
        <w:t>р.</w:t>
      </w:r>
    </w:p>
    <w:p w14:paraId="15812617" w14:textId="77777777" w:rsidR="00365972" w:rsidRDefault="00365972" w:rsidP="00365972">
      <w:pPr>
        <w:pStyle w:val="1"/>
        <w:tabs>
          <w:tab w:val="left" w:pos="1365"/>
        </w:tabs>
        <w:spacing w:before="120"/>
        <w:ind w:left="567" w:hanging="27"/>
        <w:jc w:val="both"/>
        <w:rPr>
          <w:rFonts w:ascii="Times New Roman" w:hAnsi="Times New Roman" w:cs="Times New Roman"/>
          <w:i/>
          <w:sz w:val="22"/>
          <w:szCs w:val="22"/>
        </w:rPr>
      </w:pPr>
      <w:r w:rsidRPr="000D1330">
        <w:rPr>
          <w:color w:val="auto"/>
          <w:sz w:val="22"/>
          <w:szCs w:val="22"/>
        </w:rPr>
        <w:tab/>
      </w:r>
      <w:r w:rsidRPr="000D1330">
        <w:rPr>
          <w:color w:val="auto"/>
          <w:sz w:val="22"/>
          <w:szCs w:val="22"/>
        </w:rPr>
        <w:tab/>
      </w:r>
    </w:p>
    <w:p w14:paraId="169F0225" w14:textId="77777777" w:rsidR="00365972" w:rsidRPr="000D1330" w:rsidRDefault="00365972" w:rsidP="00365972">
      <w:pPr>
        <w:pStyle w:val="1"/>
        <w:ind w:firstLine="567"/>
        <w:jc w:val="both"/>
        <w:rPr>
          <w:rFonts w:ascii="Times New Roman" w:hAnsi="Times New Roman" w:cs="Times New Roman"/>
          <w:i/>
          <w:sz w:val="22"/>
          <w:szCs w:val="22"/>
        </w:rPr>
      </w:pPr>
      <w:r w:rsidRPr="000D1330">
        <w:rPr>
          <w:rFonts w:ascii="Times New Roman" w:hAnsi="Times New Roman" w:cs="Times New Roman"/>
          <w:i/>
          <w:sz w:val="22"/>
          <w:szCs w:val="22"/>
        </w:rPr>
        <w:t xml:space="preserve">Від дати надіслання повідомлення про проведення Загальних зборів акціонерів до </w:t>
      </w:r>
      <w:r>
        <w:rPr>
          <w:rFonts w:ascii="Times New Roman" w:hAnsi="Times New Roman" w:cs="Times New Roman"/>
          <w:i/>
          <w:sz w:val="22"/>
          <w:szCs w:val="22"/>
          <w:lang w:val="ru-RU"/>
        </w:rPr>
        <w:t>21</w:t>
      </w:r>
      <w:r w:rsidRPr="000D1330">
        <w:rPr>
          <w:rFonts w:ascii="Times New Roman" w:hAnsi="Times New Roman" w:cs="Times New Roman"/>
          <w:i/>
          <w:sz w:val="22"/>
          <w:szCs w:val="22"/>
        </w:rPr>
        <w:t xml:space="preserve"> квітня 20</w:t>
      </w:r>
      <w:r>
        <w:rPr>
          <w:rFonts w:ascii="Times New Roman" w:hAnsi="Times New Roman" w:cs="Times New Roman"/>
          <w:i/>
          <w:sz w:val="22"/>
          <w:szCs w:val="22"/>
          <w:lang w:val="ru-RU"/>
        </w:rPr>
        <w:t>21</w:t>
      </w:r>
      <w:r w:rsidRPr="000D1330">
        <w:rPr>
          <w:rFonts w:ascii="Times New Roman" w:hAnsi="Times New Roman" w:cs="Times New Roman"/>
          <w:i/>
          <w:sz w:val="22"/>
          <w:szCs w:val="22"/>
        </w:rPr>
        <w:t xml:space="preserve">р.  акціонери  мають право  ознайомитись з документами, необхідними для прийняття рішення з питань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кту</w:t>
      </w:r>
      <w:proofErr w:type="spellEnd"/>
      <w:r w:rsidRPr="000D1330">
        <w:rPr>
          <w:rFonts w:ascii="Times New Roman" w:hAnsi="Times New Roman" w:cs="Times New Roman"/>
          <w:i/>
          <w:sz w:val="22"/>
          <w:szCs w:val="22"/>
        </w:rPr>
        <w:t xml:space="preserve"> порядку денного Загальних зборів акціонерів звернувшись за  </w:t>
      </w:r>
      <w:proofErr w:type="spellStart"/>
      <w:r w:rsidRPr="000D1330">
        <w:rPr>
          <w:rFonts w:ascii="Times New Roman" w:hAnsi="Times New Roman" w:cs="Times New Roman"/>
          <w:i/>
          <w:sz w:val="22"/>
          <w:szCs w:val="22"/>
        </w:rPr>
        <w:t>адресою</w:t>
      </w:r>
      <w:proofErr w:type="spellEnd"/>
      <w:r w:rsidRPr="000D1330">
        <w:rPr>
          <w:rFonts w:ascii="Times New Roman" w:hAnsi="Times New Roman" w:cs="Times New Roman"/>
          <w:i/>
          <w:sz w:val="22"/>
          <w:szCs w:val="22"/>
        </w:rPr>
        <w:t xml:space="preserve">: м. Київ, вул. Богатирська, буд.9,  у робочі дні з понеділка по п’ятницю  з  9.00 до </w:t>
      </w:r>
      <w:r>
        <w:rPr>
          <w:rFonts w:ascii="Times New Roman" w:hAnsi="Times New Roman" w:cs="Times New Roman"/>
          <w:i/>
          <w:sz w:val="22"/>
          <w:szCs w:val="22"/>
        </w:rPr>
        <w:t>16</w:t>
      </w:r>
      <w:r w:rsidRPr="000D1330">
        <w:rPr>
          <w:rFonts w:ascii="Times New Roman" w:hAnsi="Times New Roman" w:cs="Times New Roman"/>
          <w:i/>
          <w:sz w:val="22"/>
          <w:szCs w:val="22"/>
        </w:rPr>
        <w:t xml:space="preserve">.00 (обідня перерва з 12.00 до 12.30) в приміщенні зали засідань, а в день проведення Загальних зборів акціонерів </w:t>
      </w:r>
      <w:r>
        <w:rPr>
          <w:rFonts w:ascii="Times New Roman" w:hAnsi="Times New Roman" w:cs="Times New Roman"/>
          <w:i/>
          <w:sz w:val="22"/>
          <w:szCs w:val="22"/>
          <w:lang w:val="ru-RU"/>
        </w:rPr>
        <w:t>21</w:t>
      </w:r>
      <w:r w:rsidRPr="000D1330">
        <w:rPr>
          <w:rFonts w:ascii="Times New Roman" w:hAnsi="Times New Roman" w:cs="Times New Roman"/>
          <w:i/>
          <w:sz w:val="22"/>
          <w:szCs w:val="22"/>
        </w:rPr>
        <w:t xml:space="preserve"> квітня 20</w:t>
      </w:r>
      <w:r>
        <w:rPr>
          <w:rFonts w:ascii="Times New Roman" w:hAnsi="Times New Roman" w:cs="Times New Roman"/>
          <w:i/>
          <w:sz w:val="22"/>
          <w:szCs w:val="22"/>
          <w:lang w:val="ru-RU"/>
        </w:rPr>
        <w:t>21</w:t>
      </w:r>
      <w:r w:rsidRPr="000D1330">
        <w:rPr>
          <w:rFonts w:ascii="Times New Roman" w:hAnsi="Times New Roman" w:cs="Times New Roman"/>
          <w:i/>
          <w:sz w:val="22"/>
          <w:szCs w:val="22"/>
        </w:rPr>
        <w:t xml:space="preserve">р.- також в приміщенні зали засідань.  </w:t>
      </w:r>
      <w:r w:rsidRPr="000D1330">
        <w:rPr>
          <w:rFonts w:ascii="Times New Roman" w:hAnsi="Times New Roman" w:cs="Times New Roman"/>
          <w:i/>
          <w:color w:val="auto"/>
          <w:sz w:val="22"/>
          <w:szCs w:val="22"/>
        </w:rPr>
        <w:t xml:space="preserve">Відповідальна особа – Начальник юридичного відділу Дяденчук О.Г., </w:t>
      </w:r>
      <w:proofErr w:type="spellStart"/>
      <w:r w:rsidRPr="000D1330">
        <w:rPr>
          <w:rFonts w:ascii="Times New Roman" w:hAnsi="Times New Roman" w:cs="Times New Roman"/>
          <w:i/>
          <w:color w:val="auto"/>
          <w:sz w:val="22"/>
          <w:szCs w:val="22"/>
        </w:rPr>
        <w:t>тел</w:t>
      </w:r>
      <w:proofErr w:type="spellEnd"/>
      <w:r w:rsidRPr="000D1330">
        <w:rPr>
          <w:rFonts w:ascii="Times New Roman" w:hAnsi="Times New Roman" w:cs="Times New Roman"/>
          <w:i/>
          <w:color w:val="auto"/>
          <w:sz w:val="22"/>
          <w:szCs w:val="22"/>
        </w:rPr>
        <w:t>. (</w:t>
      </w:r>
      <w:r w:rsidRPr="000D1330">
        <w:rPr>
          <w:rFonts w:ascii="Times New Roman" w:hAnsi="Times New Roman" w:cs="Times New Roman"/>
          <w:i/>
          <w:sz w:val="22"/>
          <w:szCs w:val="22"/>
        </w:rPr>
        <w:t>044)412-69-42. Після надання цього повідомлення Товариство не має права вносити зміни до документів, наданих акціонерам або з якими вони мають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w:t>
      </w:r>
      <w:r w:rsidRPr="00D437D2">
        <w:rPr>
          <w:rFonts w:ascii="Times New Roman" w:hAnsi="Times New Roman" w:cs="Times New Roman"/>
          <w:i/>
          <w:sz w:val="22"/>
          <w:szCs w:val="22"/>
        </w:rPr>
        <w:t xml:space="preserve"> </w:t>
      </w:r>
      <w:r w:rsidRPr="000D1330">
        <w:rPr>
          <w:rFonts w:ascii="Times New Roman" w:hAnsi="Times New Roman" w:cs="Times New Roman"/>
          <w:i/>
          <w:sz w:val="22"/>
          <w:szCs w:val="22"/>
        </w:rPr>
        <w:t xml:space="preserve">акціонерів, а щодо кандидатів до складу органів Товариства-не пізніше ніж за чотири дні до дати проведення Загальних зборів акціонерів. Акціонери до дати проведення Загальних зборів акціонерів мають право надати письмові запитання щодо питань, включених до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кту</w:t>
      </w:r>
      <w:proofErr w:type="spellEnd"/>
      <w:r w:rsidRPr="000D1330">
        <w:rPr>
          <w:rFonts w:ascii="Times New Roman" w:hAnsi="Times New Roman" w:cs="Times New Roman"/>
          <w:i/>
          <w:sz w:val="22"/>
          <w:szCs w:val="22"/>
        </w:rPr>
        <w:t xml:space="preserve"> порядку денного Загальних зборів акціонерів та  порядку денного Загальних зборів акціонерів.  Акціонери мають право вносити свої пропозиції до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кту</w:t>
      </w:r>
      <w:proofErr w:type="spellEnd"/>
      <w:r w:rsidRPr="000D1330">
        <w:rPr>
          <w:rFonts w:ascii="Times New Roman" w:hAnsi="Times New Roman" w:cs="Times New Roman"/>
          <w:i/>
          <w:sz w:val="22"/>
          <w:szCs w:val="22"/>
        </w:rPr>
        <w:t xml:space="preserve"> порядку денного Загальних зборів акціонерів та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ктів</w:t>
      </w:r>
      <w:proofErr w:type="spellEnd"/>
      <w:r w:rsidRPr="000D1330">
        <w:rPr>
          <w:rFonts w:ascii="Times New Roman" w:hAnsi="Times New Roman" w:cs="Times New Roman"/>
          <w:i/>
          <w:sz w:val="22"/>
          <w:szCs w:val="22"/>
        </w:rPr>
        <w:t xml:space="preserve"> рішень не пізніше ніж за 20 днів до дати  проведення Загальних зборів акціонерів, а щодо кандидатів до складу органів Товариства – не пізніше ніж за 7 днів до дати  проведення  Загальних зборів акціонерів шляхом направлення пропозиції в письмовій формі із зазначенням прізвища (найменування) акціонера, який її виносить, кількості, типу та/або класу належних йому акцій, змісту пропозиції до питання та/або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кту</w:t>
      </w:r>
      <w:proofErr w:type="spellEnd"/>
      <w:r w:rsidRPr="000D1330">
        <w:rPr>
          <w:rFonts w:ascii="Times New Roman" w:hAnsi="Times New Roman" w:cs="Times New Roman"/>
          <w:i/>
          <w:sz w:val="22"/>
          <w:szCs w:val="22"/>
        </w:rPr>
        <w:t xml:space="preserve"> рішення, а також кількості, типу та/або класу акцій, що належать кандидату, який пропонується цим акціонером до складу органів Товариства, за </w:t>
      </w:r>
      <w:proofErr w:type="spellStart"/>
      <w:r w:rsidRPr="000D1330">
        <w:rPr>
          <w:rFonts w:ascii="Times New Roman" w:hAnsi="Times New Roman" w:cs="Times New Roman"/>
          <w:i/>
          <w:sz w:val="22"/>
          <w:szCs w:val="22"/>
        </w:rPr>
        <w:t>адресою</w:t>
      </w:r>
      <w:proofErr w:type="spellEnd"/>
      <w:r w:rsidRPr="000D1330">
        <w:rPr>
          <w:rFonts w:ascii="Times New Roman" w:hAnsi="Times New Roman" w:cs="Times New Roman"/>
          <w:i/>
          <w:sz w:val="22"/>
          <w:szCs w:val="22"/>
        </w:rPr>
        <w:t xml:space="preserve">: м. Київ, вул. Богатирська, 9. Пропозиції щодо включення нових питань до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кту</w:t>
      </w:r>
      <w:proofErr w:type="spellEnd"/>
      <w:r w:rsidRPr="000D1330">
        <w:rPr>
          <w:rFonts w:ascii="Times New Roman" w:hAnsi="Times New Roman" w:cs="Times New Roman"/>
          <w:i/>
          <w:sz w:val="22"/>
          <w:szCs w:val="22"/>
        </w:rPr>
        <w:t xml:space="preserve"> порядку денного повинні містити відповідні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кти</w:t>
      </w:r>
      <w:proofErr w:type="spellEnd"/>
      <w:r w:rsidRPr="000D1330">
        <w:rPr>
          <w:rFonts w:ascii="Times New Roman" w:hAnsi="Times New Roman" w:cs="Times New Roman"/>
          <w:i/>
          <w:sz w:val="22"/>
          <w:szCs w:val="22"/>
        </w:rPr>
        <w:t xml:space="preserve"> рішень з цих питань. </w:t>
      </w:r>
      <w:r w:rsidRPr="000D1330">
        <w:rPr>
          <w:rFonts w:ascii="Open Sans" w:hAnsi="Open Sans"/>
          <w:sz w:val="22"/>
          <w:szCs w:val="22"/>
          <w:bdr w:val="none" w:sz="0" w:space="0" w:color="auto" w:frame="1"/>
        </w:rPr>
        <w:t> </w:t>
      </w:r>
      <w:r w:rsidRPr="000D1330">
        <w:rPr>
          <w:rFonts w:ascii="Times New Roman" w:hAnsi="Times New Roman" w:cs="Times New Roman"/>
          <w:i/>
          <w:sz w:val="22"/>
          <w:szCs w:val="22"/>
        </w:rPr>
        <w:t xml:space="preserve">Товариство приймає рішення про включення пропозицій (нових питань порядку денного та/або нових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ктів</w:t>
      </w:r>
      <w:proofErr w:type="spellEnd"/>
      <w:r w:rsidRPr="000D1330">
        <w:rPr>
          <w:rFonts w:ascii="Times New Roman" w:hAnsi="Times New Roman" w:cs="Times New Roman"/>
          <w:i/>
          <w:sz w:val="22"/>
          <w:szCs w:val="22"/>
        </w:rPr>
        <w:t xml:space="preserve"> рішень до питань порядку денного) до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кту</w:t>
      </w:r>
      <w:proofErr w:type="spellEnd"/>
      <w:r w:rsidRPr="000D1330">
        <w:rPr>
          <w:rFonts w:ascii="Times New Roman" w:hAnsi="Times New Roman" w:cs="Times New Roman"/>
          <w:i/>
          <w:sz w:val="22"/>
          <w:szCs w:val="22"/>
        </w:rPr>
        <w:t xml:space="preserve"> порядку денного та затверджує порядок денний не пізніше ніж за 15 днів до дати проведення Загальних зборів акціонерів, а щодо кандидатів до складу органів Товариства — не пізніше ніж за чотири дні до дати проведення Загальних зборів акціонерів. Пропозиції акціонерів (акціонера), які сукупно є власниками 5 або більше відсотків голосуючих акцій, підлягають обов’язковому включення до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кту</w:t>
      </w:r>
      <w:proofErr w:type="spellEnd"/>
      <w:r w:rsidRPr="000D1330">
        <w:rPr>
          <w:rFonts w:ascii="Times New Roman" w:hAnsi="Times New Roman" w:cs="Times New Roman"/>
          <w:i/>
          <w:sz w:val="22"/>
          <w:szCs w:val="22"/>
        </w:rPr>
        <w:t xml:space="preserve"> порядку денного Загальних зборів акціонерів. Рішення про відмову у включенні до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кту</w:t>
      </w:r>
      <w:proofErr w:type="spellEnd"/>
      <w:r w:rsidRPr="000D1330">
        <w:rPr>
          <w:rFonts w:ascii="Times New Roman" w:hAnsi="Times New Roman" w:cs="Times New Roman"/>
          <w:i/>
          <w:sz w:val="22"/>
          <w:szCs w:val="22"/>
        </w:rPr>
        <w:t xml:space="preserve"> порядку денного Загальних зборів акціонерів пропозиції акціонерів (акціонера), які сукупно є власниками 5 або більше відсотків голосуючих акцій може бути прийнято тільки у разі: недотримання акціонерами строку та неповноти даних, які зазначені вище в цьому повідомленні. Зміни про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кту</w:t>
      </w:r>
      <w:proofErr w:type="spellEnd"/>
      <w:r w:rsidRPr="000D1330">
        <w:rPr>
          <w:rFonts w:ascii="Times New Roman" w:hAnsi="Times New Roman" w:cs="Times New Roman"/>
          <w:i/>
          <w:sz w:val="22"/>
          <w:szCs w:val="22"/>
        </w:rPr>
        <w:t xml:space="preserve"> порядку денного Загальних зборів акціонерів вносяться лише шляхом включення нових питань та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ктів</w:t>
      </w:r>
      <w:proofErr w:type="spellEnd"/>
      <w:r w:rsidRPr="000D1330">
        <w:rPr>
          <w:rFonts w:ascii="Times New Roman" w:hAnsi="Times New Roman" w:cs="Times New Roman"/>
          <w:i/>
          <w:sz w:val="22"/>
          <w:szCs w:val="22"/>
        </w:rPr>
        <w:t xml:space="preserve"> рішень із запропонованих питань. Товариств</w:t>
      </w:r>
      <w:r>
        <w:rPr>
          <w:rFonts w:ascii="Times New Roman" w:hAnsi="Times New Roman" w:cs="Times New Roman"/>
          <w:i/>
          <w:sz w:val="22"/>
          <w:szCs w:val="22"/>
        </w:rPr>
        <w:t>о</w:t>
      </w:r>
      <w:r w:rsidRPr="000D1330">
        <w:rPr>
          <w:rFonts w:ascii="Times New Roman" w:hAnsi="Times New Roman" w:cs="Times New Roman"/>
          <w:i/>
          <w:sz w:val="22"/>
          <w:szCs w:val="22"/>
        </w:rPr>
        <w:t xml:space="preserve"> не має право вносити зміни до запропонованих акціонерами питань або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ктів</w:t>
      </w:r>
      <w:proofErr w:type="spellEnd"/>
      <w:r w:rsidRPr="000D1330">
        <w:rPr>
          <w:rFonts w:ascii="Times New Roman" w:hAnsi="Times New Roman" w:cs="Times New Roman"/>
          <w:i/>
          <w:sz w:val="22"/>
          <w:szCs w:val="22"/>
        </w:rPr>
        <w:t xml:space="preserve"> рішень. Рішення про відмову у включенні до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кту</w:t>
      </w:r>
      <w:proofErr w:type="spellEnd"/>
      <w:r w:rsidRPr="000D1330">
        <w:rPr>
          <w:rFonts w:ascii="Times New Roman" w:hAnsi="Times New Roman" w:cs="Times New Roman"/>
          <w:i/>
          <w:sz w:val="22"/>
          <w:szCs w:val="22"/>
        </w:rPr>
        <w:t xml:space="preserve"> порядку денного зборів пропозицій акціонерів (акціонера), яким належить менше 5 відсотків голосуючих акцій, може бути прийнято у разі: недотримання акціонерами строку та неповноти даних, про які зазначені вище у даному повідомленні, а також у разі неподання акціонером жодного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кту</w:t>
      </w:r>
      <w:proofErr w:type="spellEnd"/>
      <w:r w:rsidRPr="000D1330">
        <w:rPr>
          <w:rFonts w:ascii="Times New Roman" w:hAnsi="Times New Roman" w:cs="Times New Roman"/>
          <w:i/>
          <w:sz w:val="22"/>
          <w:szCs w:val="22"/>
        </w:rPr>
        <w:t xml:space="preserve"> рішення із запропонованих ними питань порядку денного. Мотивоване рішення про відмову у включенні пропозиції до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кту</w:t>
      </w:r>
      <w:proofErr w:type="spellEnd"/>
      <w:r w:rsidRPr="000D1330">
        <w:rPr>
          <w:rFonts w:ascii="Times New Roman" w:hAnsi="Times New Roman" w:cs="Times New Roman"/>
          <w:i/>
          <w:sz w:val="22"/>
          <w:szCs w:val="22"/>
        </w:rPr>
        <w:t xml:space="preserve"> порядку денного Загальних зборів акціонерів Товариством надсилається акціонеру протягом трьох днів з моменту його прийняття. У разі внесення змін до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кту</w:t>
      </w:r>
      <w:proofErr w:type="spellEnd"/>
      <w:r w:rsidRPr="000D1330">
        <w:rPr>
          <w:rFonts w:ascii="Times New Roman" w:hAnsi="Times New Roman" w:cs="Times New Roman"/>
          <w:i/>
          <w:sz w:val="22"/>
          <w:szCs w:val="22"/>
        </w:rPr>
        <w:t xml:space="preserve"> порядку денного Загальних зборів акціонерів Товариство не пізніше ніж за 10 днів до дати проведення Загальних зборів акціонерів повідомляє акціонерів про такі зміни та направляє або вручає особисто порядок денний, а також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кти</w:t>
      </w:r>
      <w:proofErr w:type="spellEnd"/>
      <w:r w:rsidRPr="000D1330">
        <w:rPr>
          <w:rFonts w:ascii="Times New Roman" w:hAnsi="Times New Roman" w:cs="Times New Roman"/>
          <w:i/>
          <w:sz w:val="22"/>
          <w:szCs w:val="22"/>
        </w:rPr>
        <w:t xml:space="preserve"> рішень, що додаються на підставі пропозицій акціонерів. Інформація про зміни в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кти</w:t>
      </w:r>
      <w:proofErr w:type="spellEnd"/>
      <w:r w:rsidRPr="000D1330">
        <w:rPr>
          <w:rFonts w:ascii="Times New Roman" w:hAnsi="Times New Roman" w:cs="Times New Roman"/>
          <w:i/>
          <w:sz w:val="22"/>
          <w:szCs w:val="22"/>
        </w:rPr>
        <w:t xml:space="preserve"> порядку денного зборів не пізніше ніж за 10 днів до дати проведення Загальних зборів акціонерів буде також розміщена на власному веб-сайті Товариства. Акціонер має право оскаржити до суду рішення Товариства про відмову у включенні його пропозицій до </w:t>
      </w:r>
      <w:proofErr w:type="spellStart"/>
      <w:r w:rsidRPr="000D1330">
        <w:rPr>
          <w:rFonts w:ascii="Times New Roman" w:hAnsi="Times New Roman" w:cs="Times New Roman"/>
          <w:i/>
          <w:sz w:val="22"/>
          <w:szCs w:val="22"/>
        </w:rPr>
        <w:t>про</w:t>
      </w:r>
      <w:r>
        <w:rPr>
          <w:rFonts w:ascii="Times New Roman" w:hAnsi="Times New Roman" w:cs="Times New Roman"/>
          <w:i/>
          <w:sz w:val="22"/>
          <w:szCs w:val="22"/>
        </w:rPr>
        <w:t>є</w:t>
      </w:r>
      <w:r w:rsidRPr="000D1330">
        <w:rPr>
          <w:rFonts w:ascii="Times New Roman" w:hAnsi="Times New Roman" w:cs="Times New Roman"/>
          <w:i/>
          <w:sz w:val="22"/>
          <w:szCs w:val="22"/>
        </w:rPr>
        <w:t>кту</w:t>
      </w:r>
      <w:proofErr w:type="spellEnd"/>
      <w:r w:rsidRPr="000D1330">
        <w:rPr>
          <w:rFonts w:ascii="Times New Roman" w:hAnsi="Times New Roman" w:cs="Times New Roman"/>
          <w:i/>
          <w:sz w:val="22"/>
          <w:szCs w:val="22"/>
        </w:rPr>
        <w:t xml:space="preserve"> порядку денного.</w:t>
      </w:r>
    </w:p>
    <w:p w14:paraId="6D220B59" w14:textId="77777777" w:rsidR="00365972" w:rsidRPr="000D1330" w:rsidRDefault="00365972" w:rsidP="00365972">
      <w:pPr>
        <w:pStyle w:val="1"/>
        <w:ind w:firstLine="567"/>
        <w:jc w:val="both"/>
        <w:rPr>
          <w:rFonts w:ascii="Times New Roman" w:hAnsi="Times New Roman" w:cs="Times New Roman"/>
          <w:i/>
          <w:sz w:val="22"/>
          <w:szCs w:val="22"/>
        </w:rPr>
      </w:pPr>
      <w:r w:rsidRPr="000D1330">
        <w:rPr>
          <w:rFonts w:ascii="Times New Roman" w:hAnsi="Times New Roman" w:cs="Times New Roman"/>
          <w:i/>
          <w:sz w:val="22"/>
          <w:szCs w:val="22"/>
        </w:rPr>
        <w:t xml:space="preserve">Для участі у Загальних зборах акціонерів акціонерам необхідно мати при собі паспорт, а представникам акціонерів - паспорт та довіреність на право представляти інтереси акціонерів на Загальних зборах акціонерів, оформлену згідно з вимогами чинного законодавства. В реєстрації акціонера (його представника) для участі у Загальних зборах акціонерів може бути відмовлено </w:t>
      </w:r>
      <w:r w:rsidRPr="000D1330">
        <w:rPr>
          <w:rFonts w:ascii="Times New Roman" w:hAnsi="Times New Roman" w:cs="Times New Roman"/>
          <w:i/>
          <w:sz w:val="22"/>
          <w:szCs w:val="22"/>
        </w:rPr>
        <w:lastRenderedPageBreak/>
        <w:t xml:space="preserve">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Загальних зборах акціонерів. </w:t>
      </w:r>
    </w:p>
    <w:p w14:paraId="4E1A413A" w14:textId="77777777" w:rsidR="00365972" w:rsidRPr="000D1330" w:rsidRDefault="00365972" w:rsidP="00365972">
      <w:pPr>
        <w:pStyle w:val="a4"/>
        <w:ind w:firstLine="567"/>
        <w:jc w:val="both"/>
        <w:rPr>
          <w:rFonts w:ascii="Times New Roman" w:hAnsi="Times New Roman" w:cs="Times New Roman"/>
          <w:i/>
          <w:sz w:val="22"/>
          <w:szCs w:val="22"/>
        </w:rPr>
      </w:pPr>
      <w:r w:rsidRPr="000D1330">
        <w:rPr>
          <w:rFonts w:ascii="Times New Roman" w:hAnsi="Times New Roman" w:cs="Times New Roman"/>
          <w:i/>
          <w:sz w:val="22"/>
          <w:szCs w:val="22"/>
        </w:rPr>
        <w:t xml:space="preserve">Представником акціонера на Загальних зборах акціонерів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інших акціонерів Товариства на </w:t>
      </w:r>
      <w:r>
        <w:rPr>
          <w:rFonts w:ascii="Times New Roman" w:hAnsi="Times New Roman" w:cs="Times New Roman"/>
          <w:i/>
          <w:sz w:val="22"/>
          <w:szCs w:val="22"/>
        </w:rPr>
        <w:t>З</w:t>
      </w:r>
      <w:r w:rsidRPr="000D1330">
        <w:rPr>
          <w:rFonts w:ascii="Times New Roman" w:hAnsi="Times New Roman" w:cs="Times New Roman"/>
          <w:i/>
          <w:sz w:val="22"/>
          <w:szCs w:val="22"/>
        </w:rPr>
        <w:t>агальних зборах</w:t>
      </w:r>
      <w:r>
        <w:rPr>
          <w:rFonts w:ascii="Times New Roman" w:hAnsi="Times New Roman" w:cs="Times New Roman"/>
          <w:i/>
          <w:sz w:val="22"/>
          <w:szCs w:val="22"/>
        </w:rPr>
        <w:t xml:space="preserve"> акціонерів</w:t>
      </w:r>
      <w:r w:rsidRPr="000D1330">
        <w:rPr>
          <w:rFonts w:ascii="Times New Roman" w:hAnsi="Times New Roman" w:cs="Times New Roman"/>
          <w:i/>
          <w:sz w:val="22"/>
          <w:szCs w:val="22"/>
        </w:rPr>
        <w:t xml:space="preserve">. Представником акціонера - фізичної чи юридичної особи на Загальних зборах акціонерів може бути інша фізична особа або уповноважена особа юридичної особи. </w:t>
      </w:r>
    </w:p>
    <w:p w14:paraId="60453D7D" w14:textId="77777777" w:rsidR="00365972" w:rsidRPr="000D1330" w:rsidRDefault="00365972" w:rsidP="00365972">
      <w:pPr>
        <w:pStyle w:val="1"/>
        <w:ind w:firstLine="567"/>
        <w:jc w:val="both"/>
        <w:rPr>
          <w:rFonts w:ascii="Times New Roman" w:hAnsi="Times New Roman" w:cs="Times New Roman"/>
          <w:i/>
          <w:sz w:val="22"/>
          <w:szCs w:val="22"/>
        </w:rPr>
      </w:pPr>
      <w:r w:rsidRPr="000D1330">
        <w:rPr>
          <w:rFonts w:ascii="Times New Roman" w:hAnsi="Times New Roman" w:cs="Times New Roman"/>
          <w:i/>
          <w:sz w:val="22"/>
          <w:szCs w:val="22"/>
        </w:rPr>
        <w:t>Приймати участь та голосувати на Загальних зборах акціонерів мають право представники акціонерів за довіреністю.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Повідомлення акціонером виконавчий орган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Довіреність на право участі та голосування на Загальних зборах акціонерах,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акціонерів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акціонерів може містити завдання щодо голосування, тобто перелік питань порядку денного Загальних зборів акціонерів із зазначенням того, як і за яке (проти якого) рішення потрібно проголосувати. Під час голосування на Загальних зборах акціонерів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акціонерів декільком своїм представникам. Акціонер має право у будь-який час відкликати чи замінити свого представника на Загальних зборах акціонерів. Надання довіреності на право участі та голосування на Загальних зборах акціонерів не виключає право участі на цих Загальних зборах акціонерів акціонера, який видав довіреність, замість свого представника.</w:t>
      </w:r>
      <w:r w:rsidRPr="000D1330">
        <w:rPr>
          <w:rFonts w:ascii="Times New Roman" w:hAnsi="Times New Roman" w:cs="Times New Roman"/>
          <w:i/>
          <w:sz w:val="22"/>
          <w:szCs w:val="22"/>
          <w:lang w:val="ru-RU"/>
        </w:rPr>
        <w:t xml:space="preserve"> </w:t>
      </w:r>
      <w:r w:rsidRPr="000D1330">
        <w:rPr>
          <w:rFonts w:ascii="Times New Roman" w:hAnsi="Times New Roman" w:cs="Times New Roman"/>
          <w:i/>
          <w:sz w:val="22"/>
          <w:szCs w:val="22"/>
        </w:rPr>
        <w:t>У разі, якщо для участі в Загальних зборах акціонерів Товариства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акціонерів Товариства здійснюється за їх згодою одним із співвласників або їх загальним представником.</w:t>
      </w:r>
    </w:p>
    <w:p w14:paraId="5B54C212" w14:textId="77777777" w:rsidR="00365972" w:rsidRPr="000D1330" w:rsidRDefault="00365972" w:rsidP="00365972">
      <w:pPr>
        <w:pStyle w:val="1"/>
        <w:ind w:firstLine="567"/>
        <w:jc w:val="both"/>
        <w:rPr>
          <w:rFonts w:ascii="Times New Roman" w:hAnsi="Times New Roman" w:cs="Times New Roman"/>
          <w:color w:val="auto"/>
          <w:sz w:val="22"/>
          <w:szCs w:val="22"/>
          <w:lang w:val="ru-RU"/>
        </w:rPr>
      </w:pPr>
      <w:r w:rsidRPr="000D1330">
        <w:rPr>
          <w:rFonts w:ascii="Times New Roman" w:hAnsi="Times New Roman" w:cs="Times New Roman"/>
          <w:color w:val="auto"/>
          <w:sz w:val="22"/>
          <w:szCs w:val="22"/>
        </w:rPr>
        <w:t xml:space="preserve">Адреса власного веб-сайту </w:t>
      </w:r>
      <w:r w:rsidRPr="000D1330">
        <w:rPr>
          <w:rFonts w:ascii="Times New Roman" w:hAnsi="Times New Roman" w:cs="Times New Roman"/>
          <w:sz w:val="22"/>
          <w:szCs w:val="22"/>
        </w:rPr>
        <w:t>ПрАТ «Деревообробний комбінат №7»</w:t>
      </w:r>
      <w:r w:rsidRPr="000D1330">
        <w:rPr>
          <w:rFonts w:ascii="Times New Roman" w:hAnsi="Times New Roman" w:cs="Times New Roman"/>
          <w:color w:val="auto"/>
          <w:sz w:val="22"/>
          <w:szCs w:val="22"/>
        </w:rPr>
        <w:t xml:space="preserve">, на якому розміщена інформація з </w:t>
      </w:r>
      <w:proofErr w:type="spellStart"/>
      <w:r w:rsidRPr="000D1330">
        <w:rPr>
          <w:rFonts w:ascii="Times New Roman" w:hAnsi="Times New Roman" w:cs="Times New Roman"/>
          <w:color w:val="auto"/>
          <w:sz w:val="22"/>
          <w:szCs w:val="22"/>
        </w:rPr>
        <w:t>про</w:t>
      </w:r>
      <w:r>
        <w:rPr>
          <w:rFonts w:ascii="Times New Roman" w:hAnsi="Times New Roman" w:cs="Times New Roman"/>
          <w:color w:val="auto"/>
          <w:sz w:val="22"/>
          <w:szCs w:val="22"/>
        </w:rPr>
        <w:t>є</w:t>
      </w:r>
      <w:r w:rsidRPr="000D1330">
        <w:rPr>
          <w:rFonts w:ascii="Times New Roman" w:hAnsi="Times New Roman" w:cs="Times New Roman"/>
          <w:color w:val="auto"/>
          <w:sz w:val="22"/>
          <w:szCs w:val="22"/>
        </w:rPr>
        <w:t>ктом</w:t>
      </w:r>
      <w:proofErr w:type="spellEnd"/>
      <w:r w:rsidRPr="000D1330">
        <w:rPr>
          <w:rFonts w:ascii="Times New Roman" w:hAnsi="Times New Roman" w:cs="Times New Roman"/>
          <w:color w:val="auto"/>
          <w:sz w:val="22"/>
          <w:szCs w:val="22"/>
        </w:rPr>
        <w:t xml:space="preserve"> рішень до кожного з питань, включеного до </w:t>
      </w:r>
      <w:proofErr w:type="spellStart"/>
      <w:r w:rsidRPr="000D1330">
        <w:rPr>
          <w:rFonts w:ascii="Times New Roman" w:hAnsi="Times New Roman" w:cs="Times New Roman"/>
          <w:color w:val="auto"/>
          <w:sz w:val="22"/>
          <w:szCs w:val="22"/>
        </w:rPr>
        <w:t>про</w:t>
      </w:r>
      <w:r>
        <w:rPr>
          <w:rFonts w:ascii="Times New Roman" w:hAnsi="Times New Roman" w:cs="Times New Roman"/>
          <w:color w:val="auto"/>
          <w:sz w:val="22"/>
          <w:szCs w:val="22"/>
        </w:rPr>
        <w:t>є</w:t>
      </w:r>
      <w:r w:rsidRPr="000D1330">
        <w:rPr>
          <w:rFonts w:ascii="Times New Roman" w:hAnsi="Times New Roman" w:cs="Times New Roman"/>
          <w:color w:val="auto"/>
          <w:sz w:val="22"/>
          <w:szCs w:val="22"/>
        </w:rPr>
        <w:t>кту</w:t>
      </w:r>
      <w:proofErr w:type="spellEnd"/>
      <w:r w:rsidRPr="000D1330">
        <w:rPr>
          <w:rFonts w:ascii="Times New Roman" w:hAnsi="Times New Roman" w:cs="Times New Roman"/>
          <w:color w:val="auto"/>
          <w:sz w:val="22"/>
          <w:szCs w:val="22"/>
        </w:rPr>
        <w:t xml:space="preserve"> порядку денного</w:t>
      </w:r>
      <w:r w:rsidRPr="000D1330">
        <w:rPr>
          <w:rFonts w:ascii="Times New Roman" w:hAnsi="Times New Roman" w:cs="Times New Roman"/>
          <w:color w:val="auto"/>
          <w:sz w:val="22"/>
          <w:szCs w:val="22"/>
          <w:lang w:val="ru-RU"/>
        </w:rPr>
        <w:t xml:space="preserve"> </w:t>
      </w:r>
      <w:r w:rsidRPr="000D1330">
        <w:rPr>
          <w:rFonts w:ascii="Times New Roman" w:hAnsi="Times New Roman" w:cs="Times New Roman"/>
          <w:sz w:val="22"/>
          <w:szCs w:val="22"/>
        </w:rPr>
        <w:t>річних Загальних зборів акціонерів за 20</w:t>
      </w:r>
      <w:r>
        <w:rPr>
          <w:rFonts w:ascii="Times New Roman" w:hAnsi="Times New Roman" w:cs="Times New Roman"/>
          <w:sz w:val="22"/>
          <w:szCs w:val="22"/>
        </w:rPr>
        <w:t>20</w:t>
      </w:r>
      <w:r w:rsidRPr="000D1330">
        <w:rPr>
          <w:rFonts w:ascii="Times New Roman" w:hAnsi="Times New Roman" w:cs="Times New Roman"/>
          <w:sz w:val="22"/>
          <w:szCs w:val="22"/>
        </w:rPr>
        <w:t>р.</w:t>
      </w:r>
      <w:r w:rsidRPr="000D1330">
        <w:rPr>
          <w:rFonts w:ascii="Times New Roman" w:hAnsi="Times New Roman" w:cs="Times New Roman"/>
          <w:color w:val="auto"/>
          <w:sz w:val="22"/>
          <w:szCs w:val="22"/>
        </w:rPr>
        <w:t>:</w:t>
      </w:r>
      <w:r w:rsidRPr="000D1330">
        <w:rPr>
          <w:rFonts w:ascii="Times New Roman" w:hAnsi="Times New Roman" w:cs="Times New Roman"/>
          <w:color w:val="auto"/>
          <w:sz w:val="22"/>
          <w:szCs w:val="22"/>
          <w:lang w:val="en-US"/>
        </w:rPr>
        <w:t>www</w:t>
      </w:r>
      <w:r w:rsidRPr="000D1330">
        <w:rPr>
          <w:rFonts w:ascii="Times New Roman" w:hAnsi="Times New Roman" w:cs="Times New Roman"/>
          <w:color w:val="auto"/>
          <w:sz w:val="22"/>
          <w:szCs w:val="22"/>
          <w:lang w:val="ru-RU"/>
        </w:rPr>
        <w:t>.</w:t>
      </w:r>
      <w:proofErr w:type="spellStart"/>
      <w:r w:rsidRPr="000D1330">
        <w:rPr>
          <w:rFonts w:ascii="Times New Roman" w:hAnsi="Times New Roman" w:cs="Times New Roman"/>
          <w:color w:val="auto"/>
          <w:sz w:val="22"/>
          <w:szCs w:val="22"/>
          <w:lang w:val="en-US"/>
        </w:rPr>
        <w:t>dok</w:t>
      </w:r>
      <w:proofErr w:type="spellEnd"/>
      <w:r w:rsidRPr="000D1330">
        <w:rPr>
          <w:rFonts w:ascii="Times New Roman" w:hAnsi="Times New Roman" w:cs="Times New Roman"/>
          <w:color w:val="auto"/>
          <w:sz w:val="22"/>
          <w:szCs w:val="22"/>
          <w:lang w:val="ru-RU"/>
        </w:rPr>
        <w:t>7.</w:t>
      </w:r>
      <w:r w:rsidRPr="000D1330">
        <w:rPr>
          <w:rFonts w:ascii="Times New Roman" w:hAnsi="Times New Roman" w:cs="Times New Roman"/>
          <w:color w:val="auto"/>
          <w:sz w:val="22"/>
          <w:szCs w:val="22"/>
          <w:lang w:val="en-US"/>
        </w:rPr>
        <w:t>pat</w:t>
      </w:r>
      <w:r w:rsidRPr="000D1330">
        <w:rPr>
          <w:rFonts w:ascii="Times New Roman" w:hAnsi="Times New Roman" w:cs="Times New Roman"/>
          <w:color w:val="auto"/>
          <w:sz w:val="22"/>
          <w:szCs w:val="22"/>
          <w:lang w:val="ru-RU"/>
        </w:rPr>
        <w:t>.</w:t>
      </w:r>
      <w:proofErr w:type="spellStart"/>
      <w:r w:rsidRPr="000D1330">
        <w:rPr>
          <w:rFonts w:ascii="Times New Roman" w:hAnsi="Times New Roman" w:cs="Times New Roman"/>
          <w:color w:val="auto"/>
          <w:sz w:val="22"/>
          <w:szCs w:val="22"/>
          <w:lang w:val="en-US"/>
        </w:rPr>
        <w:t>ua</w:t>
      </w:r>
      <w:proofErr w:type="spellEnd"/>
    </w:p>
    <w:p w14:paraId="5DA60853" w14:textId="1A4EFC12" w:rsidR="00365972" w:rsidRPr="00686912" w:rsidRDefault="00365972" w:rsidP="00365972">
      <w:pPr>
        <w:pStyle w:val="1"/>
        <w:ind w:firstLine="567"/>
        <w:jc w:val="both"/>
        <w:rPr>
          <w:rFonts w:ascii="Times New Roman" w:hAnsi="Times New Roman" w:cs="Times New Roman"/>
          <w:color w:val="auto"/>
          <w:sz w:val="22"/>
          <w:szCs w:val="22"/>
          <w:lang w:val="ru-RU"/>
        </w:rPr>
      </w:pPr>
      <w:r w:rsidRPr="000D1330">
        <w:rPr>
          <w:rFonts w:ascii="Times New Roman" w:hAnsi="Times New Roman" w:cs="Times New Roman"/>
          <w:sz w:val="22"/>
          <w:szCs w:val="22"/>
        </w:rPr>
        <w:t xml:space="preserve">Інформація про загальну кількість акцій та голосуючих акцій станом на дату складання переліку осіб, яким надсилається повідомлення про проведення </w:t>
      </w:r>
      <w:r>
        <w:rPr>
          <w:rFonts w:ascii="Times New Roman" w:hAnsi="Times New Roman" w:cs="Times New Roman"/>
          <w:sz w:val="22"/>
          <w:szCs w:val="22"/>
        </w:rPr>
        <w:t>З</w:t>
      </w:r>
      <w:r w:rsidRPr="000D1330">
        <w:rPr>
          <w:rFonts w:ascii="Times New Roman" w:hAnsi="Times New Roman" w:cs="Times New Roman"/>
          <w:sz w:val="22"/>
          <w:szCs w:val="22"/>
        </w:rPr>
        <w:t xml:space="preserve">агальних зборів акціонерів: Станом на дату складення переліку осіб, яким надсилається повідомлення про проведення Загальних зборів акціонерів, складеного ПАТ «Національний депозитарій України», а саме </w:t>
      </w:r>
      <w:r>
        <w:rPr>
          <w:rFonts w:ascii="Times New Roman" w:hAnsi="Times New Roman" w:cs="Times New Roman"/>
          <w:sz w:val="22"/>
          <w:szCs w:val="22"/>
          <w:lang w:val="ru-RU"/>
        </w:rPr>
        <w:t xml:space="preserve">                         </w:t>
      </w:r>
      <w:r w:rsidRPr="000D1330">
        <w:rPr>
          <w:rFonts w:ascii="Times New Roman" w:hAnsi="Times New Roman" w:cs="Times New Roman"/>
          <w:sz w:val="22"/>
          <w:szCs w:val="22"/>
        </w:rPr>
        <w:t>0</w:t>
      </w:r>
      <w:r>
        <w:rPr>
          <w:rFonts w:ascii="Times New Roman" w:hAnsi="Times New Roman" w:cs="Times New Roman"/>
          <w:sz w:val="22"/>
          <w:szCs w:val="22"/>
          <w:lang w:val="ru-RU"/>
        </w:rPr>
        <w:t>4</w:t>
      </w:r>
      <w:r w:rsidRPr="000D1330">
        <w:rPr>
          <w:rFonts w:ascii="Times New Roman" w:hAnsi="Times New Roman" w:cs="Times New Roman"/>
          <w:sz w:val="22"/>
          <w:szCs w:val="22"/>
        </w:rPr>
        <w:t xml:space="preserve"> березня 20</w:t>
      </w:r>
      <w:r>
        <w:rPr>
          <w:rFonts w:ascii="Times New Roman" w:hAnsi="Times New Roman" w:cs="Times New Roman"/>
          <w:sz w:val="22"/>
          <w:szCs w:val="22"/>
          <w:lang w:val="ru-RU"/>
        </w:rPr>
        <w:t>21</w:t>
      </w:r>
      <w:r w:rsidRPr="000D1330">
        <w:rPr>
          <w:rFonts w:ascii="Times New Roman" w:hAnsi="Times New Roman" w:cs="Times New Roman"/>
          <w:sz w:val="22"/>
          <w:szCs w:val="22"/>
        </w:rPr>
        <w:t xml:space="preserve">р., </w:t>
      </w:r>
      <w:r w:rsidRPr="00686912">
        <w:rPr>
          <w:rFonts w:ascii="Times New Roman" w:hAnsi="Times New Roman" w:cs="Times New Roman"/>
          <w:color w:val="auto"/>
          <w:sz w:val="22"/>
          <w:szCs w:val="22"/>
        </w:rPr>
        <w:t xml:space="preserve">загальна кількість акцій – </w:t>
      </w:r>
      <w:r w:rsidR="00686912" w:rsidRPr="00686912">
        <w:rPr>
          <w:rFonts w:ascii="Times New Roman" w:hAnsi="Times New Roman" w:cs="Times New Roman"/>
          <w:color w:val="auto"/>
          <w:sz w:val="22"/>
          <w:szCs w:val="22"/>
        </w:rPr>
        <w:t>15 175 360</w:t>
      </w:r>
      <w:r w:rsidRPr="00686912">
        <w:rPr>
          <w:rFonts w:ascii="Times New Roman" w:hAnsi="Times New Roman" w:cs="Times New Roman"/>
          <w:color w:val="auto"/>
          <w:sz w:val="22"/>
          <w:szCs w:val="22"/>
          <w:lang w:val="ru-RU"/>
        </w:rPr>
        <w:t xml:space="preserve"> штук</w:t>
      </w:r>
      <w:r w:rsidRPr="00686912">
        <w:rPr>
          <w:rFonts w:ascii="Times New Roman" w:hAnsi="Times New Roman" w:cs="Times New Roman"/>
          <w:color w:val="auto"/>
          <w:sz w:val="22"/>
          <w:szCs w:val="22"/>
        </w:rPr>
        <w:t xml:space="preserve">, загальна кількість голосуючих акцій – </w:t>
      </w:r>
      <w:r w:rsidR="00686912" w:rsidRPr="00686912">
        <w:rPr>
          <w:rFonts w:ascii="Times New Roman" w:hAnsi="Times New Roman" w:cs="Times New Roman"/>
          <w:color w:val="auto"/>
          <w:sz w:val="22"/>
          <w:szCs w:val="22"/>
        </w:rPr>
        <w:t xml:space="preserve"> 14 307 225</w:t>
      </w:r>
      <w:r w:rsidRPr="00686912">
        <w:rPr>
          <w:rFonts w:ascii="Times New Roman" w:hAnsi="Times New Roman" w:cs="Times New Roman"/>
          <w:color w:val="auto"/>
          <w:sz w:val="22"/>
          <w:szCs w:val="22"/>
          <w:lang w:val="ru-RU"/>
        </w:rPr>
        <w:t xml:space="preserve"> штук</w:t>
      </w:r>
      <w:r w:rsidRPr="00686912">
        <w:rPr>
          <w:rFonts w:ascii="Times New Roman" w:hAnsi="Times New Roman" w:cs="Times New Roman"/>
          <w:color w:val="auto"/>
          <w:sz w:val="22"/>
          <w:szCs w:val="22"/>
        </w:rPr>
        <w:t>.</w:t>
      </w:r>
    </w:p>
    <w:p w14:paraId="5F97A35F" w14:textId="77777777" w:rsidR="00C072A5" w:rsidRPr="000D1330" w:rsidRDefault="00C072A5" w:rsidP="00C072A5">
      <w:pPr>
        <w:pStyle w:val="a3"/>
        <w:spacing w:before="0" w:beforeAutospacing="0" w:after="0" w:afterAutospacing="0"/>
        <w:ind w:firstLine="284"/>
        <w:jc w:val="both"/>
        <w:rPr>
          <w:sz w:val="22"/>
          <w:szCs w:val="22"/>
        </w:rPr>
      </w:pPr>
      <w:bookmarkStart w:id="3" w:name="_Hlk34833804"/>
      <w:bookmarkEnd w:id="0"/>
      <w:r w:rsidRPr="000D1330">
        <w:rPr>
          <w:rFonts w:eastAsia="Calibri"/>
          <w:b/>
          <w:sz w:val="22"/>
          <w:szCs w:val="22"/>
        </w:rPr>
        <w:t>Основні показники фінансово – господарської діяльності підприємства (тис. 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462"/>
        <w:gridCol w:w="1926"/>
        <w:gridCol w:w="1961"/>
      </w:tblGrid>
      <w:tr w:rsidR="00C072A5" w:rsidRPr="000D1330" w14:paraId="171E19E5" w14:textId="77777777" w:rsidTr="009E3FF7">
        <w:trPr>
          <w:trHeight w:val="60"/>
        </w:trPr>
        <w:tc>
          <w:tcPr>
            <w:tcW w:w="5462" w:type="dxa"/>
            <w:vMerge w:val="restart"/>
            <w:tcBorders>
              <w:top w:val="single" w:sz="2" w:space="0" w:color="000000"/>
              <w:left w:val="single" w:sz="2" w:space="0" w:color="000000"/>
              <w:bottom w:val="single" w:sz="2" w:space="0" w:color="000000"/>
              <w:right w:val="single" w:sz="2" w:space="0" w:color="000000"/>
            </w:tcBorders>
            <w:shd w:val="clear" w:color="auto" w:fill="auto"/>
            <w:hideMark/>
          </w:tcPr>
          <w:p w14:paraId="576360FB" w14:textId="77777777" w:rsidR="00C072A5" w:rsidRPr="000D1330" w:rsidRDefault="00C072A5" w:rsidP="009E3FF7">
            <w:pPr>
              <w:spacing w:before="66" w:after="66"/>
              <w:jc w:val="center"/>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Найменування</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показника</w:t>
            </w:r>
            <w:proofErr w:type="spellEnd"/>
          </w:p>
        </w:tc>
        <w:tc>
          <w:tcPr>
            <w:tcW w:w="3887" w:type="dxa"/>
            <w:gridSpan w:val="2"/>
            <w:tcBorders>
              <w:top w:val="single" w:sz="2" w:space="0" w:color="000000"/>
              <w:left w:val="single" w:sz="2" w:space="0" w:color="000000"/>
              <w:bottom w:val="single" w:sz="2" w:space="0" w:color="000000"/>
              <w:right w:val="single" w:sz="2" w:space="0" w:color="000000"/>
            </w:tcBorders>
            <w:shd w:val="clear" w:color="auto" w:fill="auto"/>
            <w:hideMark/>
          </w:tcPr>
          <w:p w14:paraId="1A8C657D" w14:textId="77777777" w:rsidR="00C072A5" w:rsidRPr="000D1330" w:rsidRDefault="00C072A5" w:rsidP="009E3FF7">
            <w:pPr>
              <w:spacing w:before="66" w:after="66" w:line="60" w:lineRule="atLeast"/>
              <w:jc w:val="center"/>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Період</w:t>
            </w:r>
            <w:proofErr w:type="spellEnd"/>
          </w:p>
        </w:tc>
      </w:tr>
      <w:tr w:rsidR="00C072A5" w:rsidRPr="000D1330" w14:paraId="57B24326" w14:textId="77777777" w:rsidTr="009E3FF7">
        <w:trPr>
          <w:trHeight w:val="60"/>
        </w:trPr>
        <w:tc>
          <w:tcPr>
            <w:tcW w:w="0" w:type="auto"/>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8D4237B" w14:textId="77777777" w:rsidR="00C072A5" w:rsidRPr="000D1330" w:rsidRDefault="00C072A5" w:rsidP="009E3FF7">
            <w:pPr>
              <w:rPr>
                <w:rFonts w:ascii="Times New Roman" w:eastAsia="Times New Roman" w:hAnsi="Times New Roman" w:cs="Times New Roman"/>
                <w:color w:val="auto"/>
                <w:sz w:val="22"/>
                <w:szCs w:val="22"/>
                <w:lang w:val="ru-RU" w:eastAsia="ru-RU"/>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hideMark/>
          </w:tcPr>
          <w:p w14:paraId="7D6215D9" w14:textId="77777777" w:rsidR="00C072A5" w:rsidRDefault="00C072A5" w:rsidP="009E3FF7">
            <w:pPr>
              <w:spacing w:before="66" w:after="66" w:line="60" w:lineRule="atLeast"/>
              <w:jc w:val="center"/>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Звітний</w:t>
            </w:r>
            <w:proofErr w:type="spellEnd"/>
          </w:p>
          <w:p w14:paraId="36ED22E3" w14:textId="77777777" w:rsidR="00C072A5" w:rsidRPr="000D1330" w:rsidRDefault="00C072A5" w:rsidP="009E3FF7">
            <w:pPr>
              <w:spacing w:before="66" w:after="66" w:line="60" w:lineRule="atLeast"/>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2020</w:t>
            </w:r>
          </w:p>
        </w:tc>
        <w:tc>
          <w:tcPr>
            <w:tcW w:w="1961" w:type="dxa"/>
            <w:tcBorders>
              <w:top w:val="single" w:sz="2" w:space="0" w:color="000000"/>
              <w:left w:val="single" w:sz="2" w:space="0" w:color="000000"/>
              <w:bottom w:val="single" w:sz="2" w:space="0" w:color="000000"/>
              <w:right w:val="single" w:sz="2" w:space="0" w:color="000000"/>
            </w:tcBorders>
            <w:shd w:val="clear" w:color="auto" w:fill="auto"/>
            <w:hideMark/>
          </w:tcPr>
          <w:p w14:paraId="42603E73" w14:textId="77777777" w:rsidR="00C072A5" w:rsidRDefault="00C072A5" w:rsidP="009E3FF7">
            <w:pPr>
              <w:spacing w:before="66" w:after="66" w:line="60" w:lineRule="atLeast"/>
              <w:jc w:val="center"/>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Попередній</w:t>
            </w:r>
            <w:proofErr w:type="spellEnd"/>
          </w:p>
          <w:p w14:paraId="01488F68" w14:textId="77777777" w:rsidR="00C072A5" w:rsidRPr="000D1330" w:rsidRDefault="00C072A5" w:rsidP="009E3FF7">
            <w:pPr>
              <w:spacing w:before="66" w:after="66" w:line="60" w:lineRule="atLeast"/>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2019</w:t>
            </w:r>
          </w:p>
        </w:tc>
      </w:tr>
      <w:tr w:rsidR="00C072A5" w:rsidRPr="000D1330" w14:paraId="123E7D8B" w14:textId="77777777" w:rsidTr="009E3FF7">
        <w:trPr>
          <w:trHeight w:val="60"/>
        </w:trPr>
        <w:tc>
          <w:tcPr>
            <w:tcW w:w="5462" w:type="dxa"/>
            <w:tcBorders>
              <w:top w:val="single" w:sz="2" w:space="0" w:color="000000"/>
              <w:left w:val="single" w:sz="2" w:space="0" w:color="000000"/>
              <w:bottom w:val="single" w:sz="2" w:space="0" w:color="000000"/>
              <w:right w:val="single" w:sz="2" w:space="0" w:color="000000"/>
            </w:tcBorders>
            <w:shd w:val="clear" w:color="auto" w:fill="auto"/>
            <w:hideMark/>
          </w:tcPr>
          <w:p w14:paraId="6CC6F5C0" w14:textId="77777777" w:rsidR="00C072A5" w:rsidRPr="000D1330" w:rsidRDefault="00C072A5" w:rsidP="009E3FF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Усього</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активів</w:t>
            </w:r>
            <w:proofErr w:type="spellEnd"/>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14:paraId="27CEB01A" w14:textId="77777777" w:rsidR="00C072A5" w:rsidRPr="00A3063A" w:rsidRDefault="00C072A5" w:rsidP="009E3FF7">
            <w:pPr>
              <w:spacing w:before="66" w:after="66"/>
              <w:jc w:val="center"/>
              <w:rPr>
                <w:rFonts w:ascii="Times New Roman" w:eastAsia="Times New Roman" w:hAnsi="Times New Roman" w:cs="Times New Roman"/>
                <w:color w:val="auto"/>
                <w:sz w:val="22"/>
                <w:szCs w:val="22"/>
                <w:lang w:val="en-US" w:eastAsia="ru-RU"/>
              </w:rPr>
            </w:pPr>
            <w:r>
              <w:rPr>
                <w:rFonts w:ascii="Times New Roman" w:eastAsia="Times New Roman" w:hAnsi="Times New Roman" w:cs="Times New Roman"/>
                <w:color w:val="auto"/>
                <w:sz w:val="22"/>
                <w:szCs w:val="22"/>
                <w:lang w:val="en-US" w:eastAsia="ru-RU"/>
              </w:rPr>
              <w:t>61 533</w:t>
            </w:r>
          </w:p>
        </w:tc>
        <w:tc>
          <w:tcPr>
            <w:tcW w:w="1961" w:type="dxa"/>
            <w:tcBorders>
              <w:top w:val="single" w:sz="2" w:space="0" w:color="000000"/>
              <w:left w:val="single" w:sz="2" w:space="0" w:color="000000"/>
              <w:bottom w:val="single" w:sz="2" w:space="0" w:color="000000"/>
              <w:right w:val="single" w:sz="2" w:space="0" w:color="000000"/>
            </w:tcBorders>
            <w:shd w:val="clear" w:color="auto" w:fill="auto"/>
          </w:tcPr>
          <w:p w14:paraId="3F4697E8" w14:textId="77777777" w:rsidR="00C072A5" w:rsidRPr="000D1330" w:rsidRDefault="00C072A5" w:rsidP="009E3FF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62 560</w:t>
            </w:r>
          </w:p>
        </w:tc>
      </w:tr>
      <w:tr w:rsidR="00C072A5" w:rsidRPr="000D1330" w14:paraId="4A8263C8" w14:textId="77777777" w:rsidTr="009E3FF7">
        <w:trPr>
          <w:trHeight w:val="60"/>
        </w:trPr>
        <w:tc>
          <w:tcPr>
            <w:tcW w:w="5462" w:type="dxa"/>
            <w:tcBorders>
              <w:top w:val="single" w:sz="2" w:space="0" w:color="000000"/>
              <w:left w:val="single" w:sz="2" w:space="0" w:color="000000"/>
              <w:bottom w:val="single" w:sz="2" w:space="0" w:color="000000"/>
              <w:right w:val="single" w:sz="2" w:space="0" w:color="000000"/>
            </w:tcBorders>
            <w:shd w:val="clear" w:color="auto" w:fill="auto"/>
            <w:hideMark/>
          </w:tcPr>
          <w:p w14:paraId="0263044F" w14:textId="77777777" w:rsidR="00C072A5" w:rsidRPr="000D1330" w:rsidRDefault="00C072A5" w:rsidP="009E3FF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Основні</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засоби</w:t>
            </w:r>
            <w:proofErr w:type="spellEnd"/>
            <w:r w:rsidRPr="000D1330">
              <w:rPr>
                <w:rFonts w:ascii="Times New Roman" w:eastAsia="Times New Roman" w:hAnsi="Times New Roman" w:cs="Times New Roman"/>
                <w:color w:val="auto"/>
                <w:sz w:val="22"/>
                <w:szCs w:val="22"/>
                <w:lang w:val="ru-RU" w:eastAsia="ru-RU"/>
              </w:rPr>
              <w:t xml:space="preserve"> (за </w:t>
            </w:r>
            <w:proofErr w:type="spellStart"/>
            <w:r w:rsidRPr="000D1330">
              <w:rPr>
                <w:rFonts w:ascii="Times New Roman" w:eastAsia="Times New Roman" w:hAnsi="Times New Roman" w:cs="Times New Roman"/>
                <w:color w:val="auto"/>
                <w:sz w:val="22"/>
                <w:szCs w:val="22"/>
                <w:lang w:val="ru-RU" w:eastAsia="ru-RU"/>
              </w:rPr>
              <w:t>залишковою</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вартістю</w:t>
            </w:r>
            <w:proofErr w:type="spellEnd"/>
            <w:r w:rsidRPr="000D1330">
              <w:rPr>
                <w:rFonts w:ascii="Times New Roman" w:eastAsia="Times New Roman" w:hAnsi="Times New Roman" w:cs="Times New Roman"/>
                <w:color w:val="auto"/>
                <w:sz w:val="22"/>
                <w:szCs w:val="22"/>
                <w:lang w:val="ru-RU" w:eastAsia="ru-RU"/>
              </w:rPr>
              <w:t>)</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14:paraId="2BA8F0C4" w14:textId="77777777" w:rsidR="00C072A5" w:rsidRPr="00A3063A" w:rsidRDefault="00C072A5" w:rsidP="009E3FF7">
            <w:pPr>
              <w:spacing w:before="66" w:after="66"/>
              <w:jc w:val="center"/>
              <w:rPr>
                <w:rFonts w:ascii="Times New Roman" w:eastAsia="Times New Roman" w:hAnsi="Times New Roman" w:cs="Times New Roman"/>
                <w:color w:val="auto"/>
                <w:sz w:val="22"/>
                <w:szCs w:val="22"/>
                <w:lang w:val="en-US" w:eastAsia="ru-RU"/>
              </w:rPr>
            </w:pPr>
            <w:r>
              <w:rPr>
                <w:rFonts w:ascii="Times New Roman" w:eastAsia="Times New Roman" w:hAnsi="Times New Roman" w:cs="Times New Roman"/>
                <w:color w:val="auto"/>
                <w:sz w:val="22"/>
                <w:szCs w:val="22"/>
                <w:lang w:val="en-US" w:eastAsia="ru-RU"/>
              </w:rPr>
              <w:t>23 086</w:t>
            </w:r>
          </w:p>
        </w:tc>
        <w:tc>
          <w:tcPr>
            <w:tcW w:w="1961" w:type="dxa"/>
            <w:tcBorders>
              <w:top w:val="single" w:sz="2" w:space="0" w:color="000000"/>
              <w:left w:val="single" w:sz="2" w:space="0" w:color="000000"/>
              <w:bottom w:val="single" w:sz="2" w:space="0" w:color="000000"/>
              <w:right w:val="single" w:sz="2" w:space="0" w:color="000000"/>
            </w:tcBorders>
            <w:shd w:val="clear" w:color="auto" w:fill="auto"/>
          </w:tcPr>
          <w:p w14:paraId="0B294D2D" w14:textId="77777777" w:rsidR="00C072A5" w:rsidRPr="000D1330" w:rsidRDefault="00C072A5" w:rsidP="009E3FF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23 718</w:t>
            </w:r>
          </w:p>
        </w:tc>
      </w:tr>
      <w:tr w:rsidR="00C072A5" w:rsidRPr="000D1330" w14:paraId="0A99556D" w14:textId="77777777" w:rsidTr="009E3FF7">
        <w:trPr>
          <w:trHeight w:val="60"/>
        </w:trPr>
        <w:tc>
          <w:tcPr>
            <w:tcW w:w="5462" w:type="dxa"/>
            <w:tcBorders>
              <w:top w:val="single" w:sz="2" w:space="0" w:color="000000"/>
              <w:left w:val="single" w:sz="2" w:space="0" w:color="000000"/>
              <w:bottom w:val="single" w:sz="2" w:space="0" w:color="000000"/>
              <w:right w:val="single" w:sz="2" w:space="0" w:color="000000"/>
            </w:tcBorders>
            <w:shd w:val="clear" w:color="auto" w:fill="auto"/>
            <w:hideMark/>
          </w:tcPr>
          <w:p w14:paraId="073ABE7C" w14:textId="77777777" w:rsidR="00C072A5" w:rsidRPr="000D1330" w:rsidRDefault="00C072A5" w:rsidP="009E3FF7">
            <w:pPr>
              <w:spacing w:before="66" w:after="66" w:line="60" w:lineRule="atLeast"/>
              <w:rPr>
                <w:rFonts w:ascii="Times New Roman" w:eastAsia="Times New Roman" w:hAnsi="Times New Roman" w:cs="Times New Roman"/>
                <w:color w:val="auto"/>
                <w:sz w:val="22"/>
                <w:szCs w:val="22"/>
                <w:lang w:val="ru-RU" w:eastAsia="ru-RU"/>
              </w:rPr>
            </w:pPr>
            <w:r w:rsidRPr="000D1330">
              <w:rPr>
                <w:rFonts w:ascii="Times New Roman" w:eastAsia="Times New Roman" w:hAnsi="Times New Roman" w:cs="Times New Roman"/>
                <w:color w:val="auto"/>
                <w:sz w:val="22"/>
                <w:szCs w:val="22"/>
                <w:lang w:val="ru-RU" w:eastAsia="ru-RU"/>
              </w:rPr>
              <w:t>Запаси</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14:paraId="73AA51D1" w14:textId="77777777" w:rsidR="00C072A5" w:rsidRPr="00A3063A" w:rsidRDefault="00C072A5" w:rsidP="009E3FF7">
            <w:pPr>
              <w:spacing w:before="66" w:after="66"/>
              <w:jc w:val="center"/>
              <w:rPr>
                <w:rFonts w:ascii="Times New Roman" w:eastAsia="Times New Roman" w:hAnsi="Times New Roman" w:cs="Times New Roman"/>
                <w:color w:val="auto"/>
                <w:sz w:val="22"/>
                <w:szCs w:val="22"/>
                <w:lang w:val="en-US" w:eastAsia="ru-RU"/>
              </w:rPr>
            </w:pPr>
            <w:r>
              <w:rPr>
                <w:rFonts w:ascii="Times New Roman" w:eastAsia="Times New Roman" w:hAnsi="Times New Roman" w:cs="Times New Roman"/>
                <w:color w:val="auto"/>
                <w:sz w:val="22"/>
                <w:szCs w:val="22"/>
                <w:lang w:val="en-US" w:eastAsia="ru-RU"/>
              </w:rPr>
              <w:t>26 800</w:t>
            </w:r>
          </w:p>
        </w:tc>
        <w:tc>
          <w:tcPr>
            <w:tcW w:w="1961" w:type="dxa"/>
            <w:tcBorders>
              <w:top w:val="single" w:sz="2" w:space="0" w:color="000000"/>
              <w:left w:val="single" w:sz="2" w:space="0" w:color="000000"/>
              <w:bottom w:val="single" w:sz="2" w:space="0" w:color="000000"/>
              <w:right w:val="single" w:sz="2" w:space="0" w:color="000000"/>
            </w:tcBorders>
            <w:shd w:val="clear" w:color="auto" w:fill="auto"/>
          </w:tcPr>
          <w:p w14:paraId="6811B6A9" w14:textId="77777777" w:rsidR="00C072A5" w:rsidRPr="000D1330" w:rsidRDefault="00C072A5" w:rsidP="009E3FF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27 587</w:t>
            </w:r>
          </w:p>
        </w:tc>
      </w:tr>
      <w:tr w:rsidR="00C072A5" w:rsidRPr="000D1330" w14:paraId="1FB248DE" w14:textId="77777777" w:rsidTr="009E3FF7">
        <w:trPr>
          <w:trHeight w:val="60"/>
        </w:trPr>
        <w:tc>
          <w:tcPr>
            <w:tcW w:w="5462" w:type="dxa"/>
            <w:tcBorders>
              <w:top w:val="single" w:sz="2" w:space="0" w:color="000000"/>
              <w:left w:val="single" w:sz="2" w:space="0" w:color="000000"/>
              <w:bottom w:val="single" w:sz="2" w:space="0" w:color="000000"/>
              <w:right w:val="single" w:sz="2" w:space="0" w:color="000000"/>
            </w:tcBorders>
            <w:shd w:val="clear" w:color="auto" w:fill="auto"/>
            <w:hideMark/>
          </w:tcPr>
          <w:p w14:paraId="376EFCE2" w14:textId="77777777" w:rsidR="00C072A5" w:rsidRPr="000D1330" w:rsidRDefault="00C072A5" w:rsidP="009E3FF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Сумарна</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дебіторська</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заборгованість</w:t>
            </w:r>
            <w:proofErr w:type="spellEnd"/>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14:paraId="37E82C1D" w14:textId="77777777" w:rsidR="00C072A5" w:rsidRPr="00A3063A" w:rsidRDefault="00C072A5" w:rsidP="009E3FF7">
            <w:pPr>
              <w:spacing w:before="66" w:after="66"/>
              <w:jc w:val="center"/>
              <w:rPr>
                <w:rFonts w:ascii="Times New Roman" w:eastAsia="Times New Roman" w:hAnsi="Times New Roman" w:cs="Times New Roman"/>
                <w:color w:val="auto"/>
                <w:sz w:val="22"/>
                <w:szCs w:val="22"/>
                <w:lang w:val="en-US" w:eastAsia="ru-RU"/>
              </w:rPr>
            </w:pPr>
            <w:r>
              <w:rPr>
                <w:rFonts w:ascii="Times New Roman" w:eastAsia="Times New Roman" w:hAnsi="Times New Roman" w:cs="Times New Roman"/>
                <w:color w:val="auto"/>
                <w:sz w:val="22"/>
                <w:szCs w:val="22"/>
                <w:lang w:val="en-US" w:eastAsia="ru-RU"/>
              </w:rPr>
              <w:t>7 297</w:t>
            </w:r>
          </w:p>
        </w:tc>
        <w:tc>
          <w:tcPr>
            <w:tcW w:w="1961" w:type="dxa"/>
            <w:tcBorders>
              <w:top w:val="single" w:sz="2" w:space="0" w:color="000000"/>
              <w:left w:val="single" w:sz="2" w:space="0" w:color="000000"/>
              <w:bottom w:val="single" w:sz="2" w:space="0" w:color="000000"/>
              <w:right w:val="single" w:sz="2" w:space="0" w:color="000000"/>
            </w:tcBorders>
            <w:shd w:val="clear" w:color="auto" w:fill="auto"/>
          </w:tcPr>
          <w:p w14:paraId="60F12F59" w14:textId="77777777" w:rsidR="00C072A5" w:rsidRPr="000D1330" w:rsidRDefault="00C072A5" w:rsidP="009E3FF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6 900</w:t>
            </w:r>
          </w:p>
        </w:tc>
      </w:tr>
      <w:tr w:rsidR="00C072A5" w:rsidRPr="000D1330" w14:paraId="4D23C9AA" w14:textId="77777777" w:rsidTr="009E3FF7">
        <w:trPr>
          <w:trHeight w:val="60"/>
        </w:trPr>
        <w:tc>
          <w:tcPr>
            <w:tcW w:w="5462" w:type="dxa"/>
            <w:tcBorders>
              <w:top w:val="single" w:sz="2" w:space="0" w:color="000000"/>
              <w:left w:val="single" w:sz="2" w:space="0" w:color="000000"/>
              <w:bottom w:val="single" w:sz="2" w:space="0" w:color="000000"/>
              <w:right w:val="single" w:sz="2" w:space="0" w:color="000000"/>
            </w:tcBorders>
            <w:shd w:val="clear" w:color="auto" w:fill="auto"/>
            <w:hideMark/>
          </w:tcPr>
          <w:p w14:paraId="15A236D5" w14:textId="77777777" w:rsidR="00C072A5" w:rsidRPr="000D1330" w:rsidRDefault="00C072A5" w:rsidP="009E3FF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lastRenderedPageBreak/>
              <w:t>Гроші</w:t>
            </w:r>
            <w:proofErr w:type="spellEnd"/>
            <w:r w:rsidRPr="000D1330">
              <w:rPr>
                <w:rFonts w:ascii="Times New Roman" w:eastAsia="Times New Roman" w:hAnsi="Times New Roman" w:cs="Times New Roman"/>
                <w:color w:val="auto"/>
                <w:sz w:val="22"/>
                <w:szCs w:val="22"/>
                <w:lang w:val="ru-RU" w:eastAsia="ru-RU"/>
              </w:rPr>
              <w:t xml:space="preserve"> та </w:t>
            </w:r>
            <w:proofErr w:type="spellStart"/>
            <w:r w:rsidRPr="000D1330">
              <w:rPr>
                <w:rFonts w:ascii="Times New Roman" w:eastAsia="Times New Roman" w:hAnsi="Times New Roman" w:cs="Times New Roman"/>
                <w:color w:val="auto"/>
                <w:sz w:val="22"/>
                <w:szCs w:val="22"/>
                <w:lang w:val="ru-RU" w:eastAsia="ru-RU"/>
              </w:rPr>
              <w:t>їх</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еквіваленти</w:t>
            </w:r>
            <w:proofErr w:type="spellEnd"/>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14:paraId="0B1E361D" w14:textId="77777777" w:rsidR="00C072A5" w:rsidRPr="00A3063A" w:rsidRDefault="00C072A5" w:rsidP="009E3FF7">
            <w:pPr>
              <w:spacing w:before="66" w:after="66"/>
              <w:jc w:val="center"/>
              <w:rPr>
                <w:rFonts w:ascii="Times New Roman" w:eastAsia="Times New Roman" w:hAnsi="Times New Roman" w:cs="Times New Roman"/>
                <w:color w:val="auto"/>
                <w:sz w:val="22"/>
                <w:szCs w:val="22"/>
                <w:lang w:val="en-US" w:eastAsia="ru-RU"/>
              </w:rPr>
            </w:pPr>
            <w:r>
              <w:rPr>
                <w:rFonts w:ascii="Times New Roman" w:eastAsia="Times New Roman" w:hAnsi="Times New Roman" w:cs="Times New Roman"/>
                <w:color w:val="auto"/>
                <w:sz w:val="22"/>
                <w:szCs w:val="22"/>
                <w:lang w:val="en-US" w:eastAsia="ru-RU"/>
              </w:rPr>
              <w:t>102</w:t>
            </w:r>
          </w:p>
        </w:tc>
        <w:tc>
          <w:tcPr>
            <w:tcW w:w="1961" w:type="dxa"/>
            <w:tcBorders>
              <w:top w:val="single" w:sz="2" w:space="0" w:color="000000"/>
              <w:left w:val="single" w:sz="2" w:space="0" w:color="000000"/>
              <w:bottom w:val="single" w:sz="2" w:space="0" w:color="000000"/>
              <w:right w:val="single" w:sz="2" w:space="0" w:color="000000"/>
            </w:tcBorders>
            <w:shd w:val="clear" w:color="auto" w:fill="auto"/>
          </w:tcPr>
          <w:p w14:paraId="210EBADF" w14:textId="77777777" w:rsidR="00C072A5" w:rsidRPr="000D1330" w:rsidRDefault="00C072A5" w:rsidP="009E3FF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12</w:t>
            </w:r>
          </w:p>
        </w:tc>
      </w:tr>
      <w:tr w:rsidR="00C072A5" w:rsidRPr="000D1330" w14:paraId="2FB73B9A" w14:textId="77777777" w:rsidTr="009E3FF7">
        <w:trPr>
          <w:trHeight w:val="60"/>
        </w:trPr>
        <w:tc>
          <w:tcPr>
            <w:tcW w:w="5462" w:type="dxa"/>
            <w:tcBorders>
              <w:top w:val="single" w:sz="2" w:space="0" w:color="000000"/>
              <w:left w:val="single" w:sz="2" w:space="0" w:color="000000"/>
              <w:bottom w:val="single" w:sz="2" w:space="0" w:color="000000"/>
              <w:right w:val="single" w:sz="2" w:space="0" w:color="000000"/>
            </w:tcBorders>
            <w:shd w:val="clear" w:color="auto" w:fill="auto"/>
            <w:hideMark/>
          </w:tcPr>
          <w:p w14:paraId="70FC51A0" w14:textId="77777777" w:rsidR="00C072A5" w:rsidRPr="000D1330" w:rsidRDefault="00C072A5" w:rsidP="009E3FF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Нерозподілений</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прибуток</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непокритий</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збиток</w:t>
            </w:r>
            <w:proofErr w:type="spellEnd"/>
            <w:r w:rsidRPr="000D1330">
              <w:rPr>
                <w:rFonts w:ascii="Times New Roman" w:eastAsia="Times New Roman" w:hAnsi="Times New Roman" w:cs="Times New Roman"/>
                <w:color w:val="auto"/>
                <w:sz w:val="22"/>
                <w:szCs w:val="22"/>
                <w:lang w:val="ru-RU" w:eastAsia="ru-RU"/>
              </w:rPr>
              <w:t>)</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14:paraId="1AD46349" w14:textId="77777777" w:rsidR="00C072A5" w:rsidRPr="00A3063A" w:rsidRDefault="00C072A5" w:rsidP="009E3FF7">
            <w:pPr>
              <w:spacing w:before="66" w:after="66"/>
              <w:jc w:val="center"/>
              <w:rPr>
                <w:rFonts w:ascii="Times New Roman" w:eastAsia="Times New Roman" w:hAnsi="Times New Roman" w:cs="Times New Roman"/>
                <w:color w:val="auto"/>
                <w:sz w:val="22"/>
                <w:szCs w:val="22"/>
                <w:lang w:val="en-US" w:eastAsia="ru-RU"/>
              </w:rPr>
            </w:pPr>
            <w:r>
              <w:rPr>
                <w:rFonts w:ascii="Times New Roman" w:eastAsia="Times New Roman" w:hAnsi="Times New Roman" w:cs="Times New Roman"/>
                <w:color w:val="auto"/>
                <w:sz w:val="22"/>
                <w:szCs w:val="22"/>
                <w:lang w:val="en-US" w:eastAsia="ru-RU"/>
              </w:rPr>
              <w:t>15 695</w:t>
            </w:r>
          </w:p>
        </w:tc>
        <w:tc>
          <w:tcPr>
            <w:tcW w:w="1961" w:type="dxa"/>
            <w:tcBorders>
              <w:top w:val="single" w:sz="2" w:space="0" w:color="000000"/>
              <w:left w:val="single" w:sz="2" w:space="0" w:color="000000"/>
              <w:bottom w:val="single" w:sz="2" w:space="0" w:color="000000"/>
              <w:right w:val="single" w:sz="2" w:space="0" w:color="000000"/>
            </w:tcBorders>
            <w:shd w:val="clear" w:color="auto" w:fill="auto"/>
          </w:tcPr>
          <w:p w14:paraId="60F19A3F" w14:textId="77777777" w:rsidR="00C072A5" w:rsidRPr="000D1330" w:rsidRDefault="00C072A5" w:rsidP="009E3FF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13 830</w:t>
            </w:r>
          </w:p>
        </w:tc>
      </w:tr>
      <w:tr w:rsidR="00C072A5" w:rsidRPr="000D1330" w14:paraId="4F2F1A04" w14:textId="77777777" w:rsidTr="009E3FF7">
        <w:trPr>
          <w:trHeight w:val="60"/>
        </w:trPr>
        <w:tc>
          <w:tcPr>
            <w:tcW w:w="5462" w:type="dxa"/>
            <w:tcBorders>
              <w:top w:val="single" w:sz="2" w:space="0" w:color="000000"/>
              <w:left w:val="single" w:sz="2" w:space="0" w:color="000000"/>
              <w:bottom w:val="single" w:sz="2" w:space="0" w:color="000000"/>
              <w:right w:val="single" w:sz="2" w:space="0" w:color="000000"/>
            </w:tcBorders>
            <w:shd w:val="clear" w:color="auto" w:fill="auto"/>
            <w:hideMark/>
          </w:tcPr>
          <w:p w14:paraId="23765F2F" w14:textId="77777777" w:rsidR="00C072A5" w:rsidRPr="000D1330" w:rsidRDefault="00C072A5" w:rsidP="009E3FF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Власний</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капітал</w:t>
            </w:r>
            <w:proofErr w:type="spellEnd"/>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14:paraId="0F2E588E" w14:textId="77777777" w:rsidR="00C072A5" w:rsidRPr="00A3063A" w:rsidRDefault="00C072A5" w:rsidP="009E3FF7">
            <w:pPr>
              <w:spacing w:before="66" w:after="66"/>
              <w:jc w:val="center"/>
              <w:rPr>
                <w:rFonts w:ascii="Times New Roman" w:eastAsia="Times New Roman" w:hAnsi="Times New Roman" w:cs="Times New Roman"/>
                <w:color w:val="auto"/>
                <w:sz w:val="22"/>
                <w:szCs w:val="22"/>
                <w:lang w:val="en-US" w:eastAsia="ru-RU"/>
              </w:rPr>
            </w:pPr>
            <w:r>
              <w:rPr>
                <w:rFonts w:ascii="Times New Roman" w:eastAsia="Times New Roman" w:hAnsi="Times New Roman" w:cs="Times New Roman"/>
                <w:color w:val="auto"/>
                <w:sz w:val="22"/>
                <w:szCs w:val="22"/>
                <w:lang w:val="en-US" w:eastAsia="ru-RU"/>
              </w:rPr>
              <w:t>19 602</w:t>
            </w:r>
          </w:p>
        </w:tc>
        <w:tc>
          <w:tcPr>
            <w:tcW w:w="1961" w:type="dxa"/>
            <w:tcBorders>
              <w:top w:val="single" w:sz="2" w:space="0" w:color="000000"/>
              <w:left w:val="single" w:sz="2" w:space="0" w:color="000000"/>
              <w:bottom w:val="single" w:sz="2" w:space="0" w:color="000000"/>
              <w:right w:val="single" w:sz="2" w:space="0" w:color="000000"/>
            </w:tcBorders>
            <w:shd w:val="clear" w:color="auto" w:fill="auto"/>
          </w:tcPr>
          <w:p w14:paraId="00080832" w14:textId="77777777" w:rsidR="00C072A5" w:rsidRPr="000D1330" w:rsidRDefault="00C072A5" w:rsidP="009E3FF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17 737</w:t>
            </w:r>
          </w:p>
        </w:tc>
      </w:tr>
      <w:tr w:rsidR="00C072A5" w:rsidRPr="000D1330" w14:paraId="26CCB689" w14:textId="77777777" w:rsidTr="009E3FF7">
        <w:trPr>
          <w:trHeight w:val="60"/>
        </w:trPr>
        <w:tc>
          <w:tcPr>
            <w:tcW w:w="5462" w:type="dxa"/>
            <w:tcBorders>
              <w:top w:val="single" w:sz="2" w:space="0" w:color="000000"/>
              <w:left w:val="single" w:sz="2" w:space="0" w:color="000000"/>
              <w:bottom w:val="single" w:sz="2" w:space="0" w:color="000000"/>
              <w:right w:val="single" w:sz="2" w:space="0" w:color="000000"/>
            </w:tcBorders>
            <w:shd w:val="clear" w:color="auto" w:fill="auto"/>
            <w:hideMark/>
          </w:tcPr>
          <w:p w14:paraId="5D05D99A" w14:textId="77777777" w:rsidR="00C072A5" w:rsidRPr="000D1330" w:rsidRDefault="00C072A5" w:rsidP="009E3FF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Зареєстрований</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пайовий</w:t>
            </w:r>
            <w:proofErr w:type="spellEnd"/>
            <w:r w:rsidRPr="000D1330">
              <w:rPr>
                <w:rFonts w:ascii="Times New Roman" w:eastAsia="Times New Roman" w:hAnsi="Times New Roman" w:cs="Times New Roman"/>
                <w:color w:val="auto"/>
                <w:sz w:val="22"/>
                <w:szCs w:val="22"/>
                <w:lang w:val="ru-RU" w:eastAsia="ru-RU"/>
              </w:rPr>
              <w:t>/</w:t>
            </w:r>
            <w:proofErr w:type="spellStart"/>
            <w:r w:rsidRPr="000D1330">
              <w:rPr>
                <w:rFonts w:ascii="Times New Roman" w:eastAsia="Times New Roman" w:hAnsi="Times New Roman" w:cs="Times New Roman"/>
                <w:color w:val="auto"/>
                <w:sz w:val="22"/>
                <w:szCs w:val="22"/>
                <w:lang w:val="ru-RU" w:eastAsia="ru-RU"/>
              </w:rPr>
              <w:t>статутний</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капітал</w:t>
            </w:r>
            <w:proofErr w:type="spellEnd"/>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14:paraId="4479E1BB" w14:textId="77777777" w:rsidR="00C072A5" w:rsidRPr="00A3063A" w:rsidRDefault="00C072A5" w:rsidP="009E3FF7">
            <w:pPr>
              <w:spacing w:before="66" w:after="66"/>
              <w:jc w:val="center"/>
              <w:rPr>
                <w:rFonts w:ascii="Times New Roman" w:eastAsia="Times New Roman" w:hAnsi="Times New Roman" w:cs="Times New Roman"/>
                <w:color w:val="auto"/>
                <w:sz w:val="22"/>
                <w:szCs w:val="22"/>
                <w:lang w:val="en-US" w:eastAsia="ru-RU"/>
              </w:rPr>
            </w:pPr>
            <w:r>
              <w:rPr>
                <w:rFonts w:ascii="Times New Roman" w:eastAsia="Times New Roman" w:hAnsi="Times New Roman" w:cs="Times New Roman"/>
                <w:color w:val="auto"/>
                <w:sz w:val="22"/>
                <w:szCs w:val="22"/>
                <w:lang w:val="en-US" w:eastAsia="ru-RU"/>
              </w:rPr>
              <w:t>3 794</w:t>
            </w:r>
          </w:p>
        </w:tc>
        <w:tc>
          <w:tcPr>
            <w:tcW w:w="1961" w:type="dxa"/>
            <w:tcBorders>
              <w:top w:val="single" w:sz="2" w:space="0" w:color="000000"/>
              <w:left w:val="single" w:sz="2" w:space="0" w:color="000000"/>
              <w:bottom w:val="single" w:sz="2" w:space="0" w:color="000000"/>
              <w:right w:val="single" w:sz="2" w:space="0" w:color="000000"/>
            </w:tcBorders>
            <w:shd w:val="clear" w:color="auto" w:fill="auto"/>
          </w:tcPr>
          <w:p w14:paraId="12D59548" w14:textId="77777777" w:rsidR="00C072A5" w:rsidRPr="000D1330" w:rsidRDefault="00C072A5" w:rsidP="009E3FF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3 794</w:t>
            </w:r>
          </w:p>
        </w:tc>
      </w:tr>
      <w:tr w:rsidR="00C072A5" w:rsidRPr="000D1330" w14:paraId="38E15DAA" w14:textId="77777777" w:rsidTr="009E3FF7">
        <w:trPr>
          <w:trHeight w:val="60"/>
        </w:trPr>
        <w:tc>
          <w:tcPr>
            <w:tcW w:w="5462" w:type="dxa"/>
            <w:tcBorders>
              <w:top w:val="single" w:sz="2" w:space="0" w:color="000000"/>
              <w:left w:val="single" w:sz="2" w:space="0" w:color="000000"/>
              <w:bottom w:val="single" w:sz="2" w:space="0" w:color="000000"/>
              <w:right w:val="single" w:sz="2" w:space="0" w:color="000000"/>
            </w:tcBorders>
            <w:shd w:val="clear" w:color="auto" w:fill="auto"/>
            <w:hideMark/>
          </w:tcPr>
          <w:p w14:paraId="16837545" w14:textId="77777777" w:rsidR="00C072A5" w:rsidRPr="000D1330" w:rsidRDefault="00C072A5" w:rsidP="009E3FF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Довгострокові</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зобов’язання</w:t>
            </w:r>
            <w:proofErr w:type="spellEnd"/>
            <w:r w:rsidRPr="000D1330">
              <w:rPr>
                <w:rFonts w:ascii="Times New Roman" w:eastAsia="Times New Roman" w:hAnsi="Times New Roman" w:cs="Times New Roman"/>
                <w:color w:val="auto"/>
                <w:sz w:val="22"/>
                <w:szCs w:val="22"/>
                <w:lang w:val="ru-RU" w:eastAsia="ru-RU"/>
              </w:rPr>
              <w:t xml:space="preserve"> і </w:t>
            </w:r>
            <w:proofErr w:type="spellStart"/>
            <w:r w:rsidRPr="000D1330">
              <w:rPr>
                <w:rFonts w:ascii="Times New Roman" w:eastAsia="Times New Roman" w:hAnsi="Times New Roman" w:cs="Times New Roman"/>
                <w:color w:val="auto"/>
                <w:sz w:val="22"/>
                <w:szCs w:val="22"/>
                <w:lang w:val="ru-RU" w:eastAsia="ru-RU"/>
              </w:rPr>
              <w:t>забезпечення</w:t>
            </w:r>
            <w:proofErr w:type="spellEnd"/>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14:paraId="4C36A731" w14:textId="77777777" w:rsidR="00C072A5" w:rsidRPr="00A3063A" w:rsidRDefault="00C072A5" w:rsidP="009E3FF7">
            <w:pPr>
              <w:spacing w:before="66" w:after="66"/>
              <w:jc w:val="center"/>
              <w:rPr>
                <w:rFonts w:ascii="Times New Roman" w:eastAsia="Times New Roman" w:hAnsi="Times New Roman" w:cs="Times New Roman"/>
                <w:color w:val="auto"/>
                <w:sz w:val="22"/>
                <w:szCs w:val="22"/>
                <w:lang w:val="en-US" w:eastAsia="ru-RU"/>
              </w:rPr>
            </w:pPr>
            <w:r>
              <w:rPr>
                <w:rFonts w:ascii="Times New Roman" w:eastAsia="Times New Roman" w:hAnsi="Times New Roman" w:cs="Times New Roman"/>
                <w:color w:val="auto"/>
                <w:sz w:val="22"/>
                <w:szCs w:val="22"/>
                <w:lang w:val="ru-RU" w:eastAsia="ru-RU"/>
              </w:rPr>
              <w:t>---------</w:t>
            </w:r>
          </w:p>
        </w:tc>
        <w:tc>
          <w:tcPr>
            <w:tcW w:w="1961" w:type="dxa"/>
            <w:tcBorders>
              <w:top w:val="single" w:sz="2" w:space="0" w:color="000000"/>
              <w:left w:val="single" w:sz="2" w:space="0" w:color="000000"/>
              <w:bottom w:val="single" w:sz="2" w:space="0" w:color="000000"/>
              <w:right w:val="single" w:sz="2" w:space="0" w:color="000000"/>
            </w:tcBorders>
            <w:shd w:val="clear" w:color="auto" w:fill="auto"/>
          </w:tcPr>
          <w:p w14:paraId="67B8D572" w14:textId="77777777" w:rsidR="00C072A5" w:rsidRPr="000D1330" w:rsidRDefault="00C072A5" w:rsidP="009E3FF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w:t>
            </w:r>
          </w:p>
        </w:tc>
      </w:tr>
      <w:tr w:rsidR="00C072A5" w:rsidRPr="000D1330" w14:paraId="1AA791D1" w14:textId="77777777" w:rsidTr="009E3FF7">
        <w:trPr>
          <w:trHeight w:val="60"/>
        </w:trPr>
        <w:tc>
          <w:tcPr>
            <w:tcW w:w="5462" w:type="dxa"/>
            <w:tcBorders>
              <w:top w:val="single" w:sz="2" w:space="0" w:color="000000"/>
              <w:left w:val="single" w:sz="2" w:space="0" w:color="000000"/>
              <w:bottom w:val="single" w:sz="2" w:space="0" w:color="000000"/>
              <w:right w:val="single" w:sz="2" w:space="0" w:color="000000"/>
            </w:tcBorders>
            <w:shd w:val="clear" w:color="auto" w:fill="auto"/>
            <w:hideMark/>
          </w:tcPr>
          <w:p w14:paraId="38D32823" w14:textId="77777777" w:rsidR="00C072A5" w:rsidRPr="000D1330" w:rsidRDefault="00C072A5" w:rsidP="009E3FF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Поточні</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зобов’язання</w:t>
            </w:r>
            <w:proofErr w:type="spellEnd"/>
            <w:r w:rsidRPr="000D1330">
              <w:rPr>
                <w:rFonts w:ascii="Times New Roman" w:eastAsia="Times New Roman" w:hAnsi="Times New Roman" w:cs="Times New Roman"/>
                <w:color w:val="auto"/>
                <w:sz w:val="22"/>
                <w:szCs w:val="22"/>
                <w:lang w:val="ru-RU" w:eastAsia="ru-RU"/>
              </w:rPr>
              <w:t xml:space="preserve"> і </w:t>
            </w:r>
            <w:proofErr w:type="spellStart"/>
            <w:r w:rsidRPr="000D1330">
              <w:rPr>
                <w:rFonts w:ascii="Times New Roman" w:eastAsia="Times New Roman" w:hAnsi="Times New Roman" w:cs="Times New Roman"/>
                <w:color w:val="auto"/>
                <w:sz w:val="22"/>
                <w:szCs w:val="22"/>
                <w:lang w:val="ru-RU" w:eastAsia="ru-RU"/>
              </w:rPr>
              <w:t>забезпечення</w:t>
            </w:r>
            <w:proofErr w:type="spellEnd"/>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14:paraId="17B79757" w14:textId="77777777" w:rsidR="00C072A5" w:rsidRPr="00A3063A" w:rsidRDefault="00C072A5" w:rsidP="009E3FF7">
            <w:pPr>
              <w:spacing w:before="66" w:after="66"/>
              <w:jc w:val="center"/>
              <w:rPr>
                <w:rFonts w:ascii="Times New Roman" w:eastAsia="Times New Roman" w:hAnsi="Times New Roman" w:cs="Times New Roman"/>
                <w:color w:val="auto"/>
                <w:sz w:val="22"/>
                <w:szCs w:val="22"/>
                <w:lang w:val="en-US" w:eastAsia="ru-RU"/>
              </w:rPr>
            </w:pPr>
            <w:r>
              <w:rPr>
                <w:rFonts w:ascii="Times New Roman" w:eastAsia="Times New Roman" w:hAnsi="Times New Roman" w:cs="Times New Roman"/>
                <w:color w:val="auto"/>
                <w:sz w:val="22"/>
                <w:szCs w:val="22"/>
                <w:lang w:val="en-US" w:eastAsia="ru-RU"/>
              </w:rPr>
              <w:t>41 931</w:t>
            </w:r>
          </w:p>
        </w:tc>
        <w:tc>
          <w:tcPr>
            <w:tcW w:w="1961" w:type="dxa"/>
            <w:tcBorders>
              <w:top w:val="single" w:sz="2" w:space="0" w:color="000000"/>
              <w:left w:val="single" w:sz="2" w:space="0" w:color="000000"/>
              <w:bottom w:val="single" w:sz="2" w:space="0" w:color="000000"/>
              <w:right w:val="single" w:sz="2" w:space="0" w:color="000000"/>
            </w:tcBorders>
            <w:shd w:val="clear" w:color="auto" w:fill="auto"/>
          </w:tcPr>
          <w:p w14:paraId="7935A929" w14:textId="77777777" w:rsidR="00C072A5" w:rsidRPr="000D1330" w:rsidRDefault="00C072A5" w:rsidP="009E3FF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44 823</w:t>
            </w:r>
          </w:p>
        </w:tc>
      </w:tr>
      <w:tr w:rsidR="00C072A5" w:rsidRPr="000D1330" w14:paraId="249B6386" w14:textId="77777777" w:rsidTr="009E3FF7">
        <w:trPr>
          <w:trHeight w:val="60"/>
        </w:trPr>
        <w:tc>
          <w:tcPr>
            <w:tcW w:w="5462" w:type="dxa"/>
            <w:tcBorders>
              <w:top w:val="single" w:sz="2" w:space="0" w:color="000000"/>
              <w:left w:val="single" w:sz="2" w:space="0" w:color="000000"/>
              <w:bottom w:val="single" w:sz="2" w:space="0" w:color="000000"/>
              <w:right w:val="single" w:sz="2" w:space="0" w:color="000000"/>
            </w:tcBorders>
            <w:shd w:val="clear" w:color="auto" w:fill="auto"/>
            <w:hideMark/>
          </w:tcPr>
          <w:p w14:paraId="2991C596" w14:textId="77777777" w:rsidR="00C072A5" w:rsidRPr="000D1330" w:rsidRDefault="00C072A5" w:rsidP="009E3FF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Чистий</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фінансовий</w:t>
            </w:r>
            <w:proofErr w:type="spellEnd"/>
            <w:r w:rsidRPr="000D1330">
              <w:rPr>
                <w:rFonts w:ascii="Times New Roman" w:eastAsia="Times New Roman" w:hAnsi="Times New Roman" w:cs="Times New Roman"/>
                <w:color w:val="auto"/>
                <w:sz w:val="22"/>
                <w:szCs w:val="22"/>
                <w:lang w:val="ru-RU" w:eastAsia="ru-RU"/>
              </w:rPr>
              <w:t xml:space="preserve"> результат: </w:t>
            </w:r>
            <w:proofErr w:type="spellStart"/>
            <w:r w:rsidRPr="000D1330">
              <w:rPr>
                <w:rFonts w:ascii="Times New Roman" w:eastAsia="Times New Roman" w:hAnsi="Times New Roman" w:cs="Times New Roman"/>
                <w:color w:val="auto"/>
                <w:sz w:val="22"/>
                <w:szCs w:val="22"/>
                <w:lang w:val="ru-RU" w:eastAsia="ru-RU"/>
              </w:rPr>
              <w:t>прибуток</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збиток</w:t>
            </w:r>
            <w:proofErr w:type="spellEnd"/>
            <w:r w:rsidRPr="000D1330">
              <w:rPr>
                <w:rFonts w:ascii="Times New Roman" w:eastAsia="Times New Roman" w:hAnsi="Times New Roman" w:cs="Times New Roman"/>
                <w:color w:val="auto"/>
                <w:sz w:val="22"/>
                <w:szCs w:val="22"/>
                <w:lang w:val="ru-RU" w:eastAsia="ru-RU"/>
              </w:rPr>
              <w:t>)</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14:paraId="5855C9FB" w14:textId="77777777" w:rsidR="00C072A5" w:rsidRPr="00A3063A" w:rsidRDefault="00C072A5" w:rsidP="009E3FF7">
            <w:pPr>
              <w:spacing w:before="66" w:after="66"/>
              <w:jc w:val="center"/>
              <w:rPr>
                <w:rFonts w:ascii="Times New Roman" w:eastAsia="Times New Roman" w:hAnsi="Times New Roman" w:cs="Times New Roman"/>
                <w:color w:val="auto"/>
                <w:sz w:val="22"/>
                <w:szCs w:val="22"/>
                <w:lang w:val="en-US" w:eastAsia="ru-RU"/>
              </w:rPr>
            </w:pPr>
            <w:r>
              <w:rPr>
                <w:rFonts w:ascii="Times New Roman" w:eastAsia="Times New Roman" w:hAnsi="Times New Roman" w:cs="Times New Roman"/>
                <w:color w:val="auto"/>
                <w:sz w:val="22"/>
                <w:szCs w:val="22"/>
                <w:lang w:val="en-US" w:eastAsia="ru-RU"/>
              </w:rPr>
              <w:t>1 865</w:t>
            </w:r>
          </w:p>
        </w:tc>
        <w:tc>
          <w:tcPr>
            <w:tcW w:w="1961" w:type="dxa"/>
            <w:tcBorders>
              <w:top w:val="single" w:sz="2" w:space="0" w:color="000000"/>
              <w:left w:val="single" w:sz="2" w:space="0" w:color="000000"/>
              <w:bottom w:val="single" w:sz="2" w:space="0" w:color="000000"/>
              <w:right w:val="single" w:sz="2" w:space="0" w:color="000000"/>
            </w:tcBorders>
            <w:shd w:val="clear" w:color="auto" w:fill="auto"/>
          </w:tcPr>
          <w:p w14:paraId="6E328EC1" w14:textId="77777777" w:rsidR="00C072A5" w:rsidRPr="000D1330" w:rsidRDefault="00C072A5" w:rsidP="009E3FF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2 433</w:t>
            </w:r>
          </w:p>
        </w:tc>
      </w:tr>
      <w:tr w:rsidR="00C072A5" w:rsidRPr="000D1330" w14:paraId="7B2444E8" w14:textId="77777777" w:rsidTr="009E3FF7">
        <w:trPr>
          <w:trHeight w:val="60"/>
        </w:trPr>
        <w:tc>
          <w:tcPr>
            <w:tcW w:w="5462" w:type="dxa"/>
            <w:tcBorders>
              <w:top w:val="single" w:sz="2" w:space="0" w:color="000000"/>
              <w:left w:val="single" w:sz="2" w:space="0" w:color="000000"/>
              <w:bottom w:val="single" w:sz="2" w:space="0" w:color="000000"/>
              <w:right w:val="single" w:sz="2" w:space="0" w:color="000000"/>
            </w:tcBorders>
            <w:shd w:val="clear" w:color="auto" w:fill="auto"/>
            <w:hideMark/>
          </w:tcPr>
          <w:p w14:paraId="7845C43F" w14:textId="77777777" w:rsidR="00C072A5" w:rsidRPr="000D1330" w:rsidRDefault="00C072A5" w:rsidP="009E3FF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Середньорічна</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кількість</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акцій</w:t>
            </w:r>
            <w:proofErr w:type="spellEnd"/>
            <w:r w:rsidRPr="000D1330">
              <w:rPr>
                <w:rFonts w:ascii="Times New Roman" w:eastAsia="Times New Roman" w:hAnsi="Times New Roman" w:cs="Times New Roman"/>
                <w:color w:val="auto"/>
                <w:sz w:val="22"/>
                <w:szCs w:val="22"/>
                <w:lang w:val="ru-RU" w:eastAsia="ru-RU"/>
              </w:rPr>
              <w:t xml:space="preserve"> (шт.)</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14:paraId="2786AA69" w14:textId="77777777" w:rsidR="00C072A5" w:rsidRPr="00A3063A" w:rsidRDefault="00C072A5" w:rsidP="009E3FF7">
            <w:pPr>
              <w:spacing w:before="66" w:after="66"/>
              <w:jc w:val="center"/>
              <w:rPr>
                <w:rFonts w:ascii="Times New Roman" w:eastAsia="Times New Roman" w:hAnsi="Times New Roman" w:cs="Times New Roman"/>
                <w:color w:val="auto"/>
                <w:sz w:val="22"/>
                <w:szCs w:val="22"/>
                <w:lang w:val="en-US" w:eastAsia="ru-RU"/>
              </w:rPr>
            </w:pPr>
            <w:r>
              <w:rPr>
                <w:rFonts w:ascii="Times New Roman" w:eastAsia="Times New Roman" w:hAnsi="Times New Roman" w:cs="Times New Roman"/>
                <w:color w:val="auto"/>
                <w:sz w:val="22"/>
                <w:szCs w:val="22"/>
                <w:lang w:val="en-US" w:eastAsia="ru-RU"/>
              </w:rPr>
              <w:t>15 175 360</w:t>
            </w:r>
          </w:p>
        </w:tc>
        <w:tc>
          <w:tcPr>
            <w:tcW w:w="1961" w:type="dxa"/>
            <w:tcBorders>
              <w:top w:val="single" w:sz="2" w:space="0" w:color="000000"/>
              <w:left w:val="single" w:sz="2" w:space="0" w:color="000000"/>
              <w:bottom w:val="single" w:sz="2" w:space="0" w:color="000000"/>
              <w:right w:val="single" w:sz="2" w:space="0" w:color="000000"/>
            </w:tcBorders>
            <w:shd w:val="clear" w:color="auto" w:fill="auto"/>
          </w:tcPr>
          <w:p w14:paraId="74444BFE" w14:textId="77777777" w:rsidR="00C072A5" w:rsidRPr="000D1330" w:rsidRDefault="00C072A5" w:rsidP="009E3FF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15 175 360</w:t>
            </w:r>
          </w:p>
        </w:tc>
      </w:tr>
      <w:tr w:rsidR="00C072A5" w:rsidRPr="000D1330" w14:paraId="2F7BB292" w14:textId="77777777" w:rsidTr="009E3FF7">
        <w:trPr>
          <w:trHeight w:val="60"/>
        </w:trPr>
        <w:tc>
          <w:tcPr>
            <w:tcW w:w="5462" w:type="dxa"/>
            <w:tcBorders>
              <w:top w:val="single" w:sz="2" w:space="0" w:color="000000"/>
              <w:left w:val="single" w:sz="2" w:space="0" w:color="000000"/>
              <w:bottom w:val="single" w:sz="2" w:space="0" w:color="000000"/>
              <w:right w:val="single" w:sz="2" w:space="0" w:color="000000"/>
            </w:tcBorders>
            <w:shd w:val="clear" w:color="auto" w:fill="FFFFFF"/>
            <w:hideMark/>
          </w:tcPr>
          <w:p w14:paraId="39747F61" w14:textId="77777777" w:rsidR="00C072A5" w:rsidRPr="000D1330" w:rsidRDefault="00C072A5" w:rsidP="009E3FF7">
            <w:pPr>
              <w:spacing w:before="66" w:after="66" w:line="60" w:lineRule="atLeast"/>
              <w:rPr>
                <w:rFonts w:ascii="Times New Roman" w:eastAsia="Times New Roman" w:hAnsi="Times New Roman" w:cs="Times New Roman"/>
                <w:sz w:val="22"/>
                <w:szCs w:val="22"/>
                <w:lang w:val="ru-RU" w:eastAsia="ru-RU"/>
              </w:rPr>
            </w:pPr>
            <w:proofErr w:type="spellStart"/>
            <w:r w:rsidRPr="000D1330">
              <w:rPr>
                <w:rFonts w:ascii="Times New Roman" w:eastAsia="Times New Roman" w:hAnsi="Times New Roman" w:cs="Times New Roman"/>
                <w:sz w:val="22"/>
                <w:szCs w:val="22"/>
                <w:lang w:val="ru-RU" w:eastAsia="ru-RU"/>
              </w:rPr>
              <w:t>Чистий</w:t>
            </w:r>
            <w:proofErr w:type="spellEnd"/>
            <w:r w:rsidRPr="000D1330">
              <w:rPr>
                <w:rFonts w:ascii="Times New Roman" w:eastAsia="Times New Roman" w:hAnsi="Times New Roman" w:cs="Times New Roman"/>
                <w:sz w:val="22"/>
                <w:szCs w:val="22"/>
                <w:lang w:val="ru-RU" w:eastAsia="ru-RU"/>
              </w:rPr>
              <w:t xml:space="preserve"> </w:t>
            </w:r>
            <w:proofErr w:type="spellStart"/>
            <w:r w:rsidRPr="000D1330">
              <w:rPr>
                <w:rFonts w:ascii="Times New Roman" w:eastAsia="Times New Roman" w:hAnsi="Times New Roman" w:cs="Times New Roman"/>
                <w:sz w:val="22"/>
                <w:szCs w:val="22"/>
                <w:lang w:val="ru-RU" w:eastAsia="ru-RU"/>
              </w:rPr>
              <w:t>прибуток</w:t>
            </w:r>
            <w:proofErr w:type="spellEnd"/>
            <w:r w:rsidRPr="000D1330">
              <w:rPr>
                <w:rFonts w:ascii="Times New Roman" w:eastAsia="Times New Roman" w:hAnsi="Times New Roman" w:cs="Times New Roman"/>
                <w:sz w:val="22"/>
                <w:szCs w:val="22"/>
                <w:lang w:val="ru-RU" w:eastAsia="ru-RU"/>
              </w:rPr>
              <w:t xml:space="preserve"> (</w:t>
            </w:r>
            <w:proofErr w:type="spellStart"/>
            <w:r w:rsidRPr="000D1330">
              <w:rPr>
                <w:rFonts w:ascii="Times New Roman" w:eastAsia="Times New Roman" w:hAnsi="Times New Roman" w:cs="Times New Roman"/>
                <w:sz w:val="22"/>
                <w:szCs w:val="22"/>
                <w:lang w:val="ru-RU" w:eastAsia="ru-RU"/>
              </w:rPr>
              <w:t>збиток</w:t>
            </w:r>
            <w:proofErr w:type="spellEnd"/>
            <w:r w:rsidRPr="000D1330">
              <w:rPr>
                <w:rFonts w:ascii="Times New Roman" w:eastAsia="Times New Roman" w:hAnsi="Times New Roman" w:cs="Times New Roman"/>
                <w:sz w:val="22"/>
                <w:szCs w:val="22"/>
                <w:lang w:val="ru-RU" w:eastAsia="ru-RU"/>
              </w:rPr>
              <w:t xml:space="preserve">) на одну </w:t>
            </w:r>
            <w:proofErr w:type="spellStart"/>
            <w:r w:rsidRPr="000D1330">
              <w:rPr>
                <w:rFonts w:ascii="Times New Roman" w:eastAsia="Times New Roman" w:hAnsi="Times New Roman" w:cs="Times New Roman"/>
                <w:sz w:val="22"/>
                <w:szCs w:val="22"/>
                <w:lang w:val="ru-RU" w:eastAsia="ru-RU"/>
              </w:rPr>
              <w:t>просту</w:t>
            </w:r>
            <w:proofErr w:type="spellEnd"/>
            <w:r w:rsidRPr="000D1330">
              <w:rPr>
                <w:rFonts w:ascii="Times New Roman" w:eastAsia="Times New Roman" w:hAnsi="Times New Roman" w:cs="Times New Roman"/>
                <w:sz w:val="22"/>
                <w:szCs w:val="22"/>
                <w:lang w:val="ru-RU" w:eastAsia="ru-RU"/>
              </w:rPr>
              <w:t xml:space="preserve"> </w:t>
            </w:r>
            <w:proofErr w:type="spellStart"/>
            <w:r w:rsidRPr="000D1330">
              <w:rPr>
                <w:rFonts w:ascii="Times New Roman" w:eastAsia="Times New Roman" w:hAnsi="Times New Roman" w:cs="Times New Roman"/>
                <w:sz w:val="22"/>
                <w:szCs w:val="22"/>
                <w:lang w:val="ru-RU" w:eastAsia="ru-RU"/>
              </w:rPr>
              <w:t>акцію</w:t>
            </w:r>
            <w:proofErr w:type="spellEnd"/>
            <w:r w:rsidRPr="000D1330">
              <w:rPr>
                <w:rFonts w:ascii="Times New Roman" w:eastAsia="Times New Roman" w:hAnsi="Times New Roman" w:cs="Times New Roman"/>
                <w:sz w:val="22"/>
                <w:szCs w:val="22"/>
                <w:lang w:val="ru-RU" w:eastAsia="ru-RU"/>
              </w:rPr>
              <w:t xml:space="preserve"> (</w:t>
            </w:r>
            <w:proofErr w:type="spellStart"/>
            <w:r w:rsidRPr="000D1330">
              <w:rPr>
                <w:rFonts w:ascii="Times New Roman" w:eastAsia="Times New Roman" w:hAnsi="Times New Roman" w:cs="Times New Roman"/>
                <w:sz w:val="22"/>
                <w:szCs w:val="22"/>
                <w:lang w:val="ru-RU" w:eastAsia="ru-RU"/>
              </w:rPr>
              <w:t>грн</w:t>
            </w:r>
            <w:proofErr w:type="spellEnd"/>
            <w:r w:rsidRPr="000D1330">
              <w:rPr>
                <w:rFonts w:ascii="Times New Roman" w:eastAsia="Times New Roman" w:hAnsi="Times New Roman" w:cs="Times New Roman"/>
                <w:sz w:val="22"/>
                <w:szCs w:val="22"/>
                <w:lang w:val="ru-RU" w:eastAsia="ru-RU"/>
              </w:rPr>
              <w:t>)</w:t>
            </w:r>
          </w:p>
        </w:tc>
        <w:tc>
          <w:tcPr>
            <w:tcW w:w="1926" w:type="dxa"/>
            <w:tcBorders>
              <w:top w:val="single" w:sz="2" w:space="0" w:color="000000"/>
              <w:left w:val="single" w:sz="2" w:space="0" w:color="000000"/>
              <w:bottom w:val="single" w:sz="2" w:space="0" w:color="000000"/>
              <w:right w:val="single" w:sz="2" w:space="0" w:color="000000"/>
            </w:tcBorders>
            <w:shd w:val="clear" w:color="auto" w:fill="FFFFFF"/>
          </w:tcPr>
          <w:p w14:paraId="454772E5" w14:textId="77777777" w:rsidR="00C072A5" w:rsidRPr="009024C4" w:rsidRDefault="00C072A5" w:rsidP="009E3FF7">
            <w:pPr>
              <w:spacing w:before="66" w:after="66"/>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en-US" w:eastAsia="ru-RU"/>
              </w:rPr>
              <w:t>0</w:t>
            </w:r>
            <w:r>
              <w:rPr>
                <w:rFonts w:ascii="Times New Roman" w:eastAsia="Times New Roman" w:hAnsi="Times New Roman" w:cs="Times New Roman"/>
                <w:sz w:val="22"/>
                <w:szCs w:val="22"/>
                <w:lang w:eastAsia="ru-RU"/>
              </w:rPr>
              <w:t>,12290</w:t>
            </w:r>
          </w:p>
        </w:tc>
        <w:tc>
          <w:tcPr>
            <w:tcW w:w="1961" w:type="dxa"/>
            <w:tcBorders>
              <w:top w:val="single" w:sz="2" w:space="0" w:color="000000"/>
              <w:left w:val="single" w:sz="2" w:space="0" w:color="000000"/>
              <w:bottom w:val="single" w:sz="2" w:space="0" w:color="000000"/>
              <w:right w:val="single" w:sz="2" w:space="0" w:color="000000"/>
            </w:tcBorders>
            <w:shd w:val="clear" w:color="auto" w:fill="FFFFFF"/>
          </w:tcPr>
          <w:p w14:paraId="610FA00B" w14:textId="77777777" w:rsidR="00C072A5" w:rsidRPr="000D1330" w:rsidRDefault="00C072A5" w:rsidP="009E3FF7">
            <w:pPr>
              <w:ind w:firstLine="197"/>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0,29469</w:t>
            </w:r>
          </w:p>
        </w:tc>
      </w:tr>
    </w:tbl>
    <w:p w14:paraId="377E4615" w14:textId="77777777" w:rsidR="00C072A5" w:rsidRPr="000D1330" w:rsidRDefault="00C072A5" w:rsidP="00C072A5">
      <w:pPr>
        <w:pStyle w:val="1"/>
        <w:ind w:left="567"/>
        <w:jc w:val="both"/>
        <w:rPr>
          <w:rFonts w:ascii="Times New Roman" w:hAnsi="Times New Roman" w:cs="Times New Roman"/>
          <w:sz w:val="22"/>
          <w:szCs w:val="22"/>
          <w:lang w:val="ru-RU"/>
        </w:rPr>
      </w:pPr>
    </w:p>
    <w:p w14:paraId="02537291" w14:textId="77777777" w:rsidR="00C072A5" w:rsidRPr="000D1330" w:rsidRDefault="00C072A5" w:rsidP="00C072A5">
      <w:pPr>
        <w:pStyle w:val="1"/>
        <w:ind w:firstLine="567"/>
        <w:jc w:val="both"/>
        <w:rPr>
          <w:rFonts w:ascii="Times New Roman" w:hAnsi="Times New Roman" w:cs="Times New Roman"/>
          <w:sz w:val="22"/>
          <w:szCs w:val="22"/>
        </w:rPr>
      </w:pPr>
      <w:r w:rsidRPr="000D1330">
        <w:rPr>
          <w:rFonts w:ascii="Times New Roman" w:hAnsi="Times New Roman" w:cs="Times New Roman"/>
          <w:sz w:val="22"/>
          <w:szCs w:val="22"/>
        </w:rPr>
        <w:t>Особа, що зазначена нижче, підтверджує достовірність інформації, що міститься у повідомленні, та визнає, що вона несе відповідальність згідно із законом.</w:t>
      </w:r>
    </w:p>
    <w:p w14:paraId="565EDD78" w14:textId="77777777" w:rsidR="00C072A5" w:rsidRPr="000D1330" w:rsidRDefault="00C072A5" w:rsidP="00C072A5">
      <w:pPr>
        <w:pStyle w:val="1"/>
        <w:ind w:left="567" w:hanging="283"/>
        <w:jc w:val="both"/>
        <w:rPr>
          <w:rFonts w:ascii="Times New Roman" w:hAnsi="Times New Roman" w:cs="Times New Roman"/>
          <w:sz w:val="22"/>
          <w:szCs w:val="22"/>
        </w:rPr>
      </w:pPr>
    </w:p>
    <w:p w14:paraId="106338AA" w14:textId="77777777" w:rsidR="00C072A5" w:rsidRPr="000D1330" w:rsidRDefault="00C072A5" w:rsidP="00C072A5">
      <w:pPr>
        <w:pStyle w:val="1"/>
        <w:ind w:left="567" w:hanging="283"/>
        <w:jc w:val="both"/>
        <w:rPr>
          <w:rFonts w:ascii="Times New Roman" w:hAnsi="Times New Roman" w:cs="Times New Roman"/>
          <w:sz w:val="22"/>
          <w:szCs w:val="22"/>
        </w:rPr>
      </w:pPr>
      <w:r w:rsidRPr="000D1330">
        <w:rPr>
          <w:rFonts w:ascii="Times New Roman" w:hAnsi="Times New Roman" w:cs="Times New Roman"/>
          <w:sz w:val="22"/>
          <w:szCs w:val="22"/>
        </w:rPr>
        <w:t>Директор                                                                                                                     В.М. Подлужний</w:t>
      </w:r>
    </w:p>
    <w:p w14:paraId="498183BC" w14:textId="77777777" w:rsidR="00C072A5" w:rsidRDefault="00C072A5" w:rsidP="00C072A5"/>
    <w:p w14:paraId="459A458C" w14:textId="77777777" w:rsidR="00365972" w:rsidRPr="001922A7" w:rsidRDefault="00365972" w:rsidP="00365972">
      <w:pPr>
        <w:pStyle w:val="1"/>
        <w:ind w:left="567" w:hanging="283"/>
        <w:jc w:val="both"/>
        <w:rPr>
          <w:rFonts w:ascii="Times New Roman" w:hAnsi="Times New Roman" w:cs="Times New Roman"/>
          <w:color w:val="FF0000"/>
          <w:sz w:val="22"/>
          <w:szCs w:val="22"/>
        </w:rPr>
      </w:pPr>
    </w:p>
    <w:bookmarkEnd w:id="3"/>
    <w:p w14:paraId="7C9AA89F" w14:textId="77777777" w:rsidR="0042326C" w:rsidRDefault="0042326C"/>
    <w:sectPr w:rsidR="00423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B50BC"/>
    <w:multiLevelType w:val="hybridMultilevel"/>
    <w:tmpl w:val="F79A9088"/>
    <w:lvl w:ilvl="0" w:tplc="5D169B78">
      <w:start w:val="1"/>
      <w:numFmt w:val="decimal"/>
      <w:lvlText w:val="%1."/>
      <w:lvlJc w:val="left"/>
      <w:pPr>
        <w:ind w:left="720" w:hanging="360"/>
      </w:pPr>
      <w:rPr>
        <w:rFonts w:cs="Times New Roman"/>
        <w:b/>
        <w:sz w:val="22"/>
        <w:szCs w:val="22"/>
      </w:rPr>
    </w:lvl>
    <w:lvl w:ilvl="1" w:tplc="04190019">
      <w:start w:val="1"/>
      <w:numFmt w:val="lowerLetter"/>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rPr>
        <w:rFonts w:cs="Times New Roman"/>
      </w:rPr>
    </w:lvl>
    <w:lvl w:ilvl="4" w:tplc="057A7DFA">
      <w:start w:val="2"/>
      <w:numFmt w:val="decimal"/>
      <w:lvlText w:val="%5"/>
      <w:lvlJc w:val="left"/>
      <w:pPr>
        <w:ind w:left="3600" w:hanging="360"/>
      </w:pPr>
      <w:rPr>
        <w:rFonts w:cs="Times New Roman" w:hint="default"/>
        <w:u w:val="none"/>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72"/>
    <w:rsid w:val="001922A7"/>
    <w:rsid w:val="00365972"/>
    <w:rsid w:val="003D30DD"/>
    <w:rsid w:val="0042326C"/>
    <w:rsid w:val="004726FC"/>
    <w:rsid w:val="005E4F3F"/>
    <w:rsid w:val="00686912"/>
    <w:rsid w:val="009C39D1"/>
    <w:rsid w:val="00BD7135"/>
    <w:rsid w:val="00BE7615"/>
    <w:rsid w:val="00BF3F6D"/>
    <w:rsid w:val="00C072A5"/>
    <w:rsid w:val="00D713E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A7D7"/>
  <w15:chartTrackingRefBased/>
  <w15:docId w15:val="{3C072310-0A37-4EF2-882B-13675D1E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972"/>
    <w:pPr>
      <w:spacing w:after="0" w:line="240" w:lineRule="auto"/>
    </w:pPr>
    <w:rPr>
      <w:rFonts w:ascii="Microsoft Sans Serif" w:eastAsia="Microsoft Sans Serif" w:hAnsi="Microsoft Sans Serif" w:cs="Microsoft Sans Serif"/>
      <w:color w:val="000000"/>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365972"/>
    <w:pPr>
      <w:spacing w:after="0" w:line="240" w:lineRule="auto"/>
    </w:pPr>
    <w:rPr>
      <w:rFonts w:ascii="Microsoft Sans Serif" w:eastAsia="Microsoft Sans Serif" w:hAnsi="Microsoft Sans Serif" w:cs="Microsoft Sans Serif"/>
      <w:color w:val="000000"/>
      <w:sz w:val="24"/>
      <w:szCs w:val="20"/>
      <w:lang w:val="uk-UA" w:eastAsia="uk-UA"/>
    </w:rPr>
  </w:style>
  <w:style w:type="paragraph" w:styleId="a3">
    <w:name w:val="Normal (Web)"/>
    <w:basedOn w:val="a"/>
    <w:uiPriority w:val="99"/>
    <w:rsid w:val="00365972"/>
    <w:pPr>
      <w:spacing w:before="100" w:beforeAutospacing="1" w:after="100" w:afterAutospacing="1"/>
    </w:pPr>
    <w:rPr>
      <w:rFonts w:ascii="Times New Roman" w:eastAsia="Times New Roman" w:hAnsi="Times New Roman" w:cs="Times New Roman"/>
      <w:color w:val="auto"/>
      <w:szCs w:val="24"/>
    </w:rPr>
  </w:style>
  <w:style w:type="paragraph" w:styleId="a4">
    <w:name w:val="No Spacing"/>
    <w:uiPriority w:val="1"/>
    <w:qFormat/>
    <w:rsid w:val="00365972"/>
    <w:pPr>
      <w:spacing w:after="0" w:line="240" w:lineRule="auto"/>
    </w:pPr>
    <w:rPr>
      <w:rFonts w:ascii="Microsoft Sans Serif" w:eastAsia="Microsoft Sans Serif" w:hAnsi="Microsoft Sans Serif" w:cs="Microsoft Sans Serif"/>
      <w:color w:val="000000"/>
      <w:sz w:val="24"/>
      <w:szCs w:val="20"/>
      <w:lang w:val="uk-UA" w:eastAsia="uk-UA"/>
    </w:rPr>
  </w:style>
  <w:style w:type="character" w:styleId="a5">
    <w:name w:val="Emphasis"/>
    <w:basedOn w:val="a0"/>
    <w:uiPriority w:val="99"/>
    <w:qFormat/>
    <w:rsid w:val="00365972"/>
    <w:rPr>
      <w:rFonts w:cs="Times New Roman"/>
      <w:i/>
      <w:iCs/>
    </w:rPr>
  </w:style>
  <w:style w:type="character" w:customStyle="1" w:styleId="apple-converted-space">
    <w:name w:val="apple-converted-space"/>
    <w:basedOn w:val="a0"/>
    <w:uiPriority w:val="99"/>
    <w:rsid w:val="003659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14385</Words>
  <Characters>8200</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Дяденчук</dc:creator>
  <cp:keywords/>
  <dc:description/>
  <cp:lastModifiedBy>Кот</cp:lastModifiedBy>
  <cp:revision>2</cp:revision>
  <cp:lastPrinted>2021-03-01T09:28:00Z</cp:lastPrinted>
  <dcterms:created xsi:type="dcterms:W3CDTF">2021-03-12T07:28:00Z</dcterms:created>
  <dcterms:modified xsi:type="dcterms:W3CDTF">2021-03-12T07:28:00Z</dcterms:modified>
</cp:coreProperties>
</file>